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2BAC" w14:textId="233C7F06" w:rsidR="00F21000" w:rsidRDefault="00EC4C89" w:rsidP="00F21000">
      <w:pPr>
        <w:spacing w:before="160" w:after="80" w:line="256" w:lineRule="atLeast"/>
        <w:ind w:left="480" w:right="160"/>
        <w:jc w:val="center"/>
        <w:rPr>
          <w:rFonts w:eastAsia="Times New Roman" w:cs="Arial"/>
          <w:b/>
          <w:lang w:val="en" w:eastAsia="en-GB"/>
        </w:rPr>
      </w:pPr>
      <w:r>
        <w:rPr>
          <w:rFonts w:eastAsia="Times New Roman" w:cs="Arial"/>
          <w:b/>
          <w:lang w:val="en" w:eastAsia="en-GB"/>
        </w:rPr>
        <w:t>Burnley Brunshaw</w:t>
      </w:r>
      <w:r w:rsidR="00F21000">
        <w:rPr>
          <w:rFonts w:eastAsia="Times New Roman" w:cs="Arial"/>
          <w:b/>
          <w:lang w:val="en" w:eastAsia="en-GB"/>
        </w:rPr>
        <w:t xml:space="preserve"> Primary School </w:t>
      </w:r>
    </w:p>
    <w:p w14:paraId="7BC521CC" w14:textId="77777777" w:rsidR="00F21000" w:rsidRPr="00097942" w:rsidRDefault="00F21000" w:rsidP="00F21000">
      <w:pPr>
        <w:spacing w:before="160" w:after="80" w:line="256" w:lineRule="atLeast"/>
        <w:ind w:left="480" w:right="160"/>
        <w:jc w:val="center"/>
        <w:rPr>
          <w:rFonts w:eastAsia="Times New Roman" w:cs="Arial"/>
          <w:b/>
          <w:lang w:val="en" w:eastAsia="en-GB"/>
        </w:rPr>
      </w:pPr>
    </w:p>
    <w:p w14:paraId="54AE97C7" w14:textId="55D8B3CF" w:rsidR="00F21000" w:rsidRPr="00140830" w:rsidRDefault="00F21000" w:rsidP="00F21000">
      <w:pPr>
        <w:spacing w:before="160" w:after="80" w:line="256" w:lineRule="atLeast"/>
        <w:ind w:left="480" w:right="160"/>
        <w:rPr>
          <w:rFonts w:eastAsia="Times New Roman" w:cs="Arial"/>
          <w:lang w:eastAsia="en-GB"/>
        </w:rPr>
      </w:pPr>
      <w:r w:rsidRPr="00140830">
        <w:rPr>
          <w:rFonts w:eastAsia="Times New Roman" w:cs="Arial"/>
          <w:lang w:eastAsia="en-GB"/>
        </w:rPr>
        <w:t xml:space="preserve">Notice is given in accordance with section 19(1) of the Education and Inspections Act 2006 that Lancashire County Council intends to make a prescribed alteration to </w:t>
      </w:r>
      <w:r w:rsidR="00CC1B54" w:rsidRPr="00140830">
        <w:rPr>
          <w:rFonts w:eastAsia="Times New Roman" w:cs="Arial"/>
          <w:lang w:eastAsia="en-GB"/>
        </w:rPr>
        <w:t>Burnley Brunshaw</w:t>
      </w:r>
      <w:r w:rsidR="004E65A0" w:rsidRPr="00140830">
        <w:rPr>
          <w:rFonts w:eastAsia="Times New Roman" w:cs="Arial"/>
          <w:lang w:eastAsia="en-GB"/>
        </w:rPr>
        <w:t xml:space="preserve"> Primary School, </w:t>
      </w:r>
      <w:r w:rsidR="002D2752" w:rsidRPr="00140830">
        <w:rPr>
          <w:rFonts w:cs="Arial"/>
          <w:color w:val="212529"/>
        </w:rPr>
        <w:t xml:space="preserve">Morse Street, </w:t>
      </w:r>
      <w:r w:rsidR="00B801B8" w:rsidRPr="00140830">
        <w:rPr>
          <w:rFonts w:cs="Arial"/>
          <w:color w:val="212529"/>
        </w:rPr>
        <w:t>Burnley, Lancashire</w:t>
      </w:r>
      <w:r w:rsidR="002D2752" w:rsidRPr="00140830">
        <w:rPr>
          <w:rFonts w:cs="Arial"/>
          <w:color w:val="212529"/>
        </w:rPr>
        <w:t>, BB10 4PB</w:t>
      </w:r>
      <w:r w:rsidRPr="00140830">
        <w:rPr>
          <w:rFonts w:eastAsia="Times New Roman" w:cs="Arial"/>
          <w:lang w:eastAsia="en-GB"/>
        </w:rPr>
        <w:t xml:space="preserve"> from </w:t>
      </w:r>
      <w:r w:rsidR="00CC1B54" w:rsidRPr="00140830">
        <w:rPr>
          <w:rFonts w:eastAsia="Times New Roman" w:cs="Arial"/>
          <w:lang w:eastAsia="en-GB"/>
        </w:rPr>
        <w:t>31 August</w:t>
      </w:r>
      <w:r w:rsidRPr="00140830">
        <w:rPr>
          <w:rFonts w:eastAsia="Times New Roman" w:cs="Arial"/>
          <w:lang w:eastAsia="en-GB"/>
        </w:rPr>
        <w:t xml:space="preserve"> 2</w:t>
      </w:r>
      <w:r w:rsidR="004E65A0" w:rsidRPr="00140830">
        <w:rPr>
          <w:rFonts w:eastAsia="Times New Roman" w:cs="Arial"/>
          <w:lang w:eastAsia="en-GB"/>
        </w:rPr>
        <w:t>022</w:t>
      </w:r>
      <w:r w:rsidRPr="00140830">
        <w:rPr>
          <w:rFonts w:eastAsia="Times New Roman" w:cs="Arial"/>
          <w:lang w:eastAsia="en-GB"/>
        </w:rPr>
        <w:t>.</w:t>
      </w:r>
    </w:p>
    <w:p w14:paraId="4901931F" w14:textId="29A59A0F" w:rsidR="00F21000" w:rsidRPr="00097942" w:rsidRDefault="00F21000" w:rsidP="00F21000">
      <w:pPr>
        <w:spacing w:before="160" w:after="80" w:line="256" w:lineRule="atLeast"/>
        <w:ind w:left="480" w:right="160"/>
        <w:rPr>
          <w:rFonts w:eastAsia="Times New Roman" w:cs="Arial"/>
          <w:color w:val="5E5D5D"/>
          <w:lang w:eastAsia="en-GB"/>
        </w:rPr>
      </w:pPr>
      <w:r w:rsidRPr="00BD2CEF">
        <w:rPr>
          <w:rFonts w:eastAsia="Times New Roman" w:cs="Arial"/>
          <w:lang w:eastAsia="en-GB"/>
        </w:rPr>
        <w:t xml:space="preserve">It is proposed that the school will permanently </w:t>
      </w:r>
      <w:r w:rsidR="00607FB2" w:rsidRPr="00BD2CEF">
        <w:rPr>
          <w:rFonts w:eastAsia="Times New Roman" w:cs="Arial"/>
          <w:lang w:eastAsia="en-GB"/>
        </w:rPr>
        <w:t>raise</w:t>
      </w:r>
      <w:r w:rsidRPr="00BD2CEF">
        <w:rPr>
          <w:rFonts w:eastAsia="Times New Roman" w:cs="Arial"/>
          <w:lang w:eastAsia="en-GB"/>
        </w:rPr>
        <w:t xml:space="preserve"> its age range from </w:t>
      </w:r>
      <w:r w:rsidR="004E65A0" w:rsidRPr="00BD2CEF">
        <w:rPr>
          <w:rFonts w:eastAsia="Times New Roman" w:cs="Arial"/>
          <w:lang w:eastAsia="en-GB"/>
        </w:rPr>
        <w:t>3-11</w:t>
      </w:r>
      <w:r w:rsidRPr="00BD2CEF">
        <w:rPr>
          <w:rFonts w:eastAsia="Times New Roman" w:cs="Arial"/>
          <w:lang w:eastAsia="en-GB"/>
        </w:rPr>
        <w:t xml:space="preserve"> years to </w:t>
      </w:r>
      <w:r w:rsidR="004E65A0" w:rsidRPr="00BD2CEF">
        <w:rPr>
          <w:rFonts w:eastAsia="Times New Roman" w:cs="Arial"/>
          <w:lang w:eastAsia="en-GB"/>
        </w:rPr>
        <w:t>4-11</w:t>
      </w:r>
      <w:r w:rsidRPr="00BD2CEF">
        <w:rPr>
          <w:rFonts w:eastAsia="Times New Roman" w:cs="Arial"/>
          <w:lang w:eastAsia="en-GB"/>
        </w:rPr>
        <w:t xml:space="preserve"> years with effect from </w:t>
      </w:r>
      <w:r w:rsidR="00BB0381">
        <w:rPr>
          <w:rFonts w:eastAsia="Times New Roman" w:cs="Arial"/>
          <w:lang w:eastAsia="en-GB"/>
        </w:rPr>
        <w:t>31 August</w:t>
      </w:r>
      <w:r w:rsidR="004E65A0" w:rsidRPr="00BD2CEF">
        <w:rPr>
          <w:rFonts w:eastAsia="Times New Roman" w:cs="Arial"/>
          <w:lang w:eastAsia="en-GB"/>
        </w:rPr>
        <w:t xml:space="preserve"> 2022</w:t>
      </w:r>
      <w:r w:rsidRPr="00BD2CEF">
        <w:rPr>
          <w:rFonts w:eastAsia="Times New Roman" w:cs="Arial"/>
          <w:lang w:eastAsia="en-GB"/>
        </w:rPr>
        <w:t xml:space="preserve">, through the closure of the </w:t>
      </w:r>
      <w:r w:rsidR="004E65A0" w:rsidRPr="00BD2CEF">
        <w:rPr>
          <w:rFonts w:eastAsia="Times New Roman" w:cs="Arial"/>
          <w:lang w:eastAsia="en-GB"/>
        </w:rPr>
        <w:t>Nursery</w:t>
      </w:r>
      <w:r w:rsidR="00032B9C" w:rsidRPr="00BD2CEF">
        <w:rPr>
          <w:rFonts w:eastAsia="Times New Roman" w:cs="Arial"/>
          <w:lang w:eastAsia="en-GB"/>
        </w:rPr>
        <w:t>.</w:t>
      </w:r>
    </w:p>
    <w:p w14:paraId="1A409F53" w14:textId="0E65F32E" w:rsidR="00D66B88" w:rsidRDefault="00F21000" w:rsidP="00F21000">
      <w:pPr>
        <w:spacing w:before="160" w:after="80" w:line="256" w:lineRule="atLeast"/>
        <w:ind w:left="480" w:right="160"/>
        <w:rPr>
          <w:rFonts w:eastAsia="Times New Roman" w:cs="Arial"/>
          <w:lang w:eastAsia="en-GB"/>
        </w:rPr>
      </w:pPr>
      <w:r w:rsidRPr="00097942">
        <w:rPr>
          <w:rFonts w:eastAsia="Times New Roman" w:cs="Arial"/>
          <w:lang w:eastAsia="en-GB"/>
        </w:rPr>
        <w:t xml:space="preserve">This Notice is an extract from the complete proposal. Copies of the complete proposal can be inspected at </w:t>
      </w:r>
      <w:r w:rsidR="00903BD5">
        <w:rPr>
          <w:rFonts w:eastAsia="Times New Roman" w:cs="Arial"/>
          <w:lang w:eastAsia="en-GB"/>
        </w:rPr>
        <w:t>Brunshaw</w:t>
      </w:r>
      <w:r w:rsidR="004E65A0">
        <w:rPr>
          <w:rFonts w:eastAsia="Times New Roman" w:cs="Arial"/>
          <w:lang w:eastAsia="en-GB"/>
        </w:rPr>
        <w:t xml:space="preserve"> Primary School</w:t>
      </w:r>
      <w:r>
        <w:rPr>
          <w:rFonts w:eastAsia="Times New Roman" w:cs="Arial"/>
          <w:lang w:eastAsia="en-GB"/>
        </w:rPr>
        <w:t xml:space="preserve"> </w:t>
      </w:r>
      <w:r w:rsidRPr="00097942">
        <w:rPr>
          <w:rFonts w:eastAsia="Times New Roman" w:cs="Arial"/>
          <w:lang w:eastAsia="en-GB"/>
        </w:rPr>
        <w:t xml:space="preserve">at the address above; </w:t>
      </w:r>
      <w:r>
        <w:rPr>
          <w:rFonts w:eastAsia="Times New Roman" w:cs="Arial"/>
          <w:lang w:eastAsia="en-GB"/>
        </w:rPr>
        <w:t xml:space="preserve">at </w:t>
      </w:r>
      <w:r w:rsidR="00903BD5">
        <w:rPr>
          <w:rFonts w:eastAsia="Times New Roman" w:cs="Arial"/>
          <w:lang w:eastAsia="en-GB"/>
        </w:rPr>
        <w:t>Burnley</w:t>
      </w:r>
      <w:r>
        <w:rPr>
          <w:rFonts w:eastAsia="Times New Roman" w:cs="Arial"/>
          <w:lang w:eastAsia="en-GB"/>
        </w:rPr>
        <w:t xml:space="preserve"> Borough Council offices; </w:t>
      </w:r>
      <w:r w:rsidRPr="00097942">
        <w:rPr>
          <w:rFonts w:eastAsia="Times New Roman" w:cs="Arial"/>
          <w:lang w:eastAsia="en-GB"/>
        </w:rPr>
        <w:t xml:space="preserve">at </w:t>
      </w:r>
      <w:r>
        <w:rPr>
          <w:rFonts w:eastAsia="Times New Roman" w:cs="Arial"/>
          <w:lang w:eastAsia="en-GB"/>
        </w:rPr>
        <w:t>Lancashire County Council's County Hall office</w:t>
      </w:r>
      <w:r w:rsidR="00B801B8">
        <w:rPr>
          <w:rFonts w:eastAsia="Times New Roman" w:cs="Arial"/>
          <w:lang w:eastAsia="en-GB"/>
        </w:rPr>
        <w:t xml:space="preserve"> </w:t>
      </w:r>
      <w:r w:rsidRPr="00097942">
        <w:rPr>
          <w:rFonts w:eastAsia="Times New Roman" w:cs="Arial"/>
          <w:lang w:eastAsia="en-GB"/>
        </w:rPr>
        <w:t xml:space="preserve">and </w:t>
      </w:r>
      <w:r w:rsidR="00903BD5">
        <w:rPr>
          <w:rFonts w:eastAsia="Times New Roman" w:cs="Arial"/>
          <w:lang w:eastAsia="en-GB"/>
        </w:rPr>
        <w:t>Burnley</w:t>
      </w:r>
      <w:r>
        <w:rPr>
          <w:rFonts w:eastAsia="Times New Roman" w:cs="Arial"/>
          <w:lang w:eastAsia="en-GB"/>
        </w:rPr>
        <w:t xml:space="preserve"> library.  </w:t>
      </w:r>
      <w:r w:rsidRPr="00097942">
        <w:rPr>
          <w:rFonts w:eastAsia="Times New Roman" w:cs="Arial"/>
          <w:lang w:eastAsia="en-GB"/>
        </w:rPr>
        <w:t xml:space="preserve">Copies can be obtained from </w:t>
      </w:r>
      <w:r w:rsidR="004E65A0">
        <w:rPr>
          <w:rFonts w:eastAsia="Times New Roman" w:cs="Arial"/>
          <w:lang w:eastAsia="en-GB"/>
        </w:rPr>
        <w:t>The County Pupil Access Team</w:t>
      </w:r>
      <w:r w:rsidRPr="00097942">
        <w:rPr>
          <w:rFonts w:eastAsia="Times New Roman" w:cs="Arial"/>
          <w:lang w:eastAsia="en-GB"/>
        </w:rPr>
        <w:t xml:space="preserve"> in the </w:t>
      </w:r>
      <w:r w:rsidR="00607FB2">
        <w:rPr>
          <w:rFonts w:eastAsia="Times New Roman" w:cs="Arial"/>
          <w:lang w:eastAsia="en-GB"/>
        </w:rPr>
        <w:t>Education</w:t>
      </w:r>
      <w:r w:rsidR="00AA3CC1">
        <w:rPr>
          <w:rFonts w:eastAsia="Times New Roman" w:cs="Arial"/>
          <w:lang w:eastAsia="en-GB"/>
        </w:rPr>
        <w:t xml:space="preserve"> </w:t>
      </w:r>
      <w:r w:rsidR="004E65A0">
        <w:rPr>
          <w:rFonts w:eastAsia="Times New Roman" w:cs="Arial"/>
          <w:lang w:eastAsia="en-GB"/>
        </w:rPr>
        <w:t>Improvement</w:t>
      </w:r>
      <w:r>
        <w:rPr>
          <w:rFonts w:eastAsia="Times New Roman" w:cs="Arial"/>
          <w:lang w:eastAsia="en-GB"/>
        </w:rPr>
        <w:t xml:space="preserve"> </w:t>
      </w:r>
      <w:r w:rsidRPr="00097942">
        <w:rPr>
          <w:rFonts w:eastAsia="Times New Roman" w:cs="Arial"/>
          <w:lang w:eastAsia="en-GB"/>
        </w:rPr>
        <w:t>Service, P</w:t>
      </w:r>
      <w:r w:rsidR="004E65A0">
        <w:rPr>
          <w:rFonts w:eastAsia="Times New Roman" w:cs="Arial"/>
          <w:lang w:eastAsia="en-GB"/>
        </w:rPr>
        <w:t>O</w:t>
      </w:r>
      <w:r w:rsidRPr="00097942">
        <w:rPr>
          <w:rFonts w:eastAsia="Times New Roman" w:cs="Arial"/>
          <w:lang w:eastAsia="en-GB"/>
        </w:rPr>
        <w:t xml:space="preserve"> Box 100, County Hall, Preston, PR1 0LD.  </w:t>
      </w:r>
    </w:p>
    <w:p w14:paraId="5C75E054" w14:textId="6828789B" w:rsidR="00F21000" w:rsidRPr="00097942" w:rsidRDefault="00F21000" w:rsidP="00F21000">
      <w:pPr>
        <w:spacing w:before="160" w:after="80" w:line="256" w:lineRule="atLeast"/>
        <w:ind w:left="480" w:right="160"/>
        <w:rPr>
          <w:rFonts w:cs="Arial"/>
          <w:lang w:val="en"/>
        </w:rPr>
      </w:pPr>
      <w:r w:rsidRPr="00097942">
        <w:rPr>
          <w:rFonts w:eastAsia="Times New Roman" w:cs="Arial"/>
          <w:lang w:eastAsia="en-GB"/>
        </w:rPr>
        <w:t xml:space="preserve">Copies can </w:t>
      </w:r>
      <w:r>
        <w:rPr>
          <w:rFonts w:eastAsia="Times New Roman" w:cs="Arial"/>
          <w:lang w:eastAsia="en-GB"/>
        </w:rPr>
        <w:t xml:space="preserve">also </w:t>
      </w:r>
      <w:r w:rsidRPr="00097942">
        <w:rPr>
          <w:rFonts w:eastAsia="Times New Roman" w:cs="Arial"/>
          <w:lang w:eastAsia="en-GB"/>
        </w:rPr>
        <w:t xml:space="preserve">be accessed </w:t>
      </w:r>
      <w:r w:rsidR="00D66B88">
        <w:t xml:space="preserve">through </w:t>
      </w:r>
      <w:hyperlink r:id="rId4" w:history="1">
        <w:r w:rsidR="00D66B88" w:rsidRPr="00A35D35">
          <w:rPr>
            <w:rStyle w:val="Hyperlink"/>
          </w:rPr>
          <w:t>www.lancashire.gov.uk</w:t>
        </w:r>
      </w:hyperlink>
      <w:r w:rsidR="00D66B88">
        <w:t xml:space="preserve"> – Have Your Say Consultation page.</w:t>
      </w:r>
    </w:p>
    <w:p w14:paraId="2F88DB81" w14:textId="7B217E04" w:rsidR="00A73D75" w:rsidRDefault="00F21000" w:rsidP="00F21000">
      <w:pPr>
        <w:spacing w:before="160" w:after="80" w:line="256" w:lineRule="atLeast"/>
        <w:ind w:left="480" w:right="160"/>
        <w:rPr>
          <w:rFonts w:cs="Arial"/>
          <w:lang w:val="en"/>
        </w:rPr>
      </w:pPr>
      <w:r>
        <w:rPr>
          <w:rFonts w:cs="Arial"/>
          <w:lang w:val="en"/>
        </w:rPr>
        <w:t>A</w:t>
      </w:r>
      <w:r w:rsidRPr="00097942">
        <w:rPr>
          <w:rFonts w:cs="Arial"/>
          <w:lang w:val="en"/>
        </w:rPr>
        <w:t>ny person may object to or make comments on the proposal by posting</w:t>
      </w:r>
      <w:r>
        <w:rPr>
          <w:rFonts w:cs="Arial"/>
          <w:lang w:val="en"/>
        </w:rPr>
        <w:t xml:space="preserve"> them to </w:t>
      </w:r>
      <w:r w:rsidR="004E65A0">
        <w:rPr>
          <w:rFonts w:cs="Arial"/>
          <w:lang w:val="en"/>
        </w:rPr>
        <w:t>The County Pupil Access Team</w:t>
      </w:r>
      <w:r>
        <w:rPr>
          <w:rFonts w:cs="Arial"/>
          <w:lang w:val="en"/>
        </w:rPr>
        <w:t xml:space="preserve"> at the above address.  </w:t>
      </w:r>
      <w:r w:rsidRPr="00097942">
        <w:rPr>
          <w:rFonts w:cs="Arial"/>
          <w:lang w:val="en"/>
        </w:rPr>
        <w:t xml:space="preserve">Responses can also be emailed to </w:t>
      </w:r>
      <w:hyperlink r:id="rId5" w:history="1">
        <w:r w:rsidR="00E76FF1" w:rsidRPr="00D90950">
          <w:rPr>
            <w:rStyle w:val="Hyperlink"/>
            <w:rFonts w:cs="Arial"/>
            <w:lang w:val="en"/>
          </w:rPr>
          <w:t>brunshaw@lancashire.gov.uk</w:t>
        </w:r>
      </w:hyperlink>
    </w:p>
    <w:p w14:paraId="312BEF14" w14:textId="1E4A98A1" w:rsidR="00F21000" w:rsidRDefault="00F21000" w:rsidP="00F21000">
      <w:pPr>
        <w:spacing w:before="160" w:after="80" w:line="256" w:lineRule="atLeast"/>
        <w:ind w:left="480" w:right="160"/>
        <w:rPr>
          <w:rFonts w:cs="Arial"/>
          <w:lang w:val="en"/>
        </w:rPr>
      </w:pPr>
      <w:r w:rsidRPr="00097942">
        <w:rPr>
          <w:rFonts w:cs="Arial"/>
          <w:lang w:val="en"/>
        </w:rPr>
        <w:t xml:space="preserve">To be considered as part of the </w:t>
      </w:r>
      <w:r w:rsidR="00032B9C" w:rsidRPr="00097942">
        <w:rPr>
          <w:rFonts w:cs="Arial"/>
          <w:lang w:val="en"/>
        </w:rPr>
        <w:t>decision-making</w:t>
      </w:r>
      <w:r w:rsidRPr="00097942">
        <w:rPr>
          <w:rFonts w:cs="Arial"/>
          <w:lang w:val="en"/>
        </w:rPr>
        <w:t xml:space="preserve"> process to determine the proposal, responses must be received no </w:t>
      </w:r>
      <w:r w:rsidRPr="0086063B">
        <w:rPr>
          <w:rFonts w:cs="Arial"/>
          <w:lang w:val="en"/>
        </w:rPr>
        <w:t xml:space="preserve">later than </w:t>
      </w:r>
      <w:r w:rsidR="00032B9C" w:rsidRPr="0086063B">
        <w:rPr>
          <w:rFonts w:cs="Arial"/>
          <w:lang w:val="en"/>
        </w:rPr>
        <w:t>2</w:t>
      </w:r>
      <w:r w:rsidR="008F48F9">
        <w:rPr>
          <w:rFonts w:cs="Arial"/>
          <w:lang w:val="en"/>
        </w:rPr>
        <w:t>3</w:t>
      </w:r>
      <w:r w:rsidR="00032B9C" w:rsidRPr="0086063B">
        <w:rPr>
          <w:rFonts w:cs="Arial"/>
          <w:lang w:val="en"/>
        </w:rPr>
        <w:t xml:space="preserve"> </w:t>
      </w:r>
      <w:r w:rsidR="008F48F9">
        <w:rPr>
          <w:rFonts w:cs="Arial"/>
          <w:lang w:val="en"/>
        </w:rPr>
        <w:t>May</w:t>
      </w:r>
      <w:r w:rsidR="00032B9C" w:rsidRPr="0086063B">
        <w:rPr>
          <w:rFonts w:cs="Arial"/>
          <w:lang w:val="en"/>
        </w:rPr>
        <w:t xml:space="preserve"> 2022.</w:t>
      </w:r>
    </w:p>
    <w:p w14:paraId="7D7F8FB4" w14:textId="77777777" w:rsidR="00F21000" w:rsidRDefault="00F21000" w:rsidP="00F21000">
      <w:pPr>
        <w:spacing w:after="0"/>
        <w:ind w:left="482" w:right="159"/>
        <w:rPr>
          <w:rFonts w:eastAsia="Times New Roman" w:cs="Arial"/>
          <w:lang w:eastAsia="en-GB"/>
        </w:rPr>
      </w:pPr>
    </w:p>
    <w:p w14:paraId="21B8EA7F" w14:textId="4EE715D8" w:rsidR="00F21000" w:rsidRPr="00097942" w:rsidRDefault="00F21000" w:rsidP="00F21000">
      <w:pPr>
        <w:spacing w:after="0"/>
        <w:ind w:left="482" w:right="159"/>
        <w:rPr>
          <w:rFonts w:eastAsia="Times New Roman" w:cs="Arial"/>
          <w:lang w:eastAsia="en-GB"/>
        </w:rPr>
      </w:pPr>
      <w:r w:rsidRPr="00097942">
        <w:rPr>
          <w:rFonts w:eastAsia="Times New Roman" w:cs="Arial"/>
          <w:lang w:eastAsia="en-GB"/>
        </w:rPr>
        <w:t xml:space="preserve">Signed:  </w:t>
      </w:r>
      <w:r w:rsidR="002A3A0B">
        <w:rPr>
          <w:rFonts w:eastAsia="Times New Roman" w:cs="Arial"/>
          <w:lang w:eastAsia="en-GB"/>
        </w:rPr>
        <w:t>Laura Sales</w:t>
      </w:r>
      <w:r w:rsidRPr="00097942">
        <w:rPr>
          <w:rFonts w:eastAsia="Times New Roman" w:cs="Arial"/>
          <w:lang w:eastAsia="en-GB"/>
        </w:rPr>
        <w:t xml:space="preserve">, Director of </w:t>
      </w:r>
      <w:r w:rsidR="002A3A0B">
        <w:rPr>
          <w:rFonts w:eastAsia="Times New Roman" w:cs="Arial"/>
          <w:lang w:eastAsia="en-GB"/>
        </w:rPr>
        <w:t xml:space="preserve">Corporate </w:t>
      </w:r>
      <w:r>
        <w:rPr>
          <w:rFonts w:eastAsia="Times New Roman" w:cs="Arial"/>
          <w:lang w:eastAsia="en-GB"/>
        </w:rPr>
        <w:t>Service</w:t>
      </w:r>
      <w:r w:rsidR="002A3A0B">
        <w:rPr>
          <w:rFonts w:eastAsia="Times New Roman" w:cs="Arial"/>
          <w:lang w:eastAsia="en-GB"/>
        </w:rPr>
        <w:t>s</w:t>
      </w:r>
    </w:p>
    <w:p w14:paraId="4E08D896" w14:textId="4732D8CA" w:rsidR="00F21000" w:rsidRPr="00097942" w:rsidRDefault="00F21000" w:rsidP="00F21000">
      <w:pPr>
        <w:spacing w:after="0"/>
        <w:ind w:left="482" w:right="159"/>
        <w:rPr>
          <w:rFonts w:eastAsia="Times New Roman" w:cs="Arial"/>
          <w:color w:val="5E5D5D"/>
          <w:lang w:eastAsia="en-GB"/>
        </w:rPr>
      </w:pPr>
      <w:r w:rsidRPr="00097942">
        <w:rPr>
          <w:rFonts w:eastAsia="Times New Roman" w:cs="Arial"/>
          <w:lang w:eastAsia="en-GB"/>
        </w:rPr>
        <w:t>Publication Date:</w:t>
      </w:r>
      <w:r w:rsidR="002A3A0B">
        <w:rPr>
          <w:rFonts w:eastAsia="Times New Roman" w:cs="Arial"/>
          <w:lang w:eastAsia="en-GB"/>
        </w:rPr>
        <w:t xml:space="preserve"> </w:t>
      </w:r>
      <w:r w:rsidR="008F48F9">
        <w:rPr>
          <w:rFonts w:eastAsia="Times New Roman" w:cs="Arial"/>
          <w:color w:val="5E5D5D"/>
          <w:lang w:eastAsia="en-GB"/>
        </w:rPr>
        <w:t>10</w:t>
      </w:r>
      <w:r w:rsidR="00032B9C">
        <w:rPr>
          <w:rFonts w:eastAsia="Times New Roman" w:cs="Arial"/>
          <w:color w:val="5E5D5D"/>
          <w:lang w:eastAsia="en-GB"/>
        </w:rPr>
        <w:t xml:space="preserve"> </w:t>
      </w:r>
      <w:r w:rsidR="008F48F9">
        <w:rPr>
          <w:rFonts w:eastAsia="Times New Roman" w:cs="Arial"/>
          <w:color w:val="5E5D5D"/>
          <w:lang w:eastAsia="en-GB"/>
        </w:rPr>
        <w:t>March</w:t>
      </w:r>
      <w:r w:rsidR="00032B9C">
        <w:rPr>
          <w:rFonts w:eastAsia="Times New Roman" w:cs="Arial"/>
          <w:color w:val="5E5D5D"/>
          <w:lang w:eastAsia="en-GB"/>
        </w:rPr>
        <w:t xml:space="preserve"> 202</w:t>
      </w:r>
      <w:r w:rsidR="008F48F9">
        <w:rPr>
          <w:rFonts w:eastAsia="Times New Roman" w:cs="Arial"/>
          <w:color w:val="5E5D5D"/>
          <w:lang w:eastAsia="en-GB"/>
        </w:rPr>
        <w:t>2</w:t>
      </w:r>
    </w:p>
    <w:p w14:paraId="4469D326" w14:textId="77777777" w:rsidR="00F21000" w:rsidRDefault="00F21000" w:rsidP="00F21000">
      <w:pPr>
        <w:spacing w:before="160" w:after="80" w:line="256" w:lineRule="atLeast"/>
        <w:ind w:left="480" w:right="160"/>
        <w:rPr>
          <w:rFonts w:eastAsia="Times New Roman" w:cs="Arial"/>
          <w:b/>
          <w:bCs/>
          <w:lang w:eastAsia="en-GB"/>
        </w:rPr>
      </w:pPr>
    </w:p>
    <w:p w14:paraId="2AD63EC9" w14:textId="77777777" w:rsidR="00F21000" w:rsidRPr="00097942" w:rsidRDefault="00F21000" w:rsidP="00F21000">
      <w:pPr>
        <w:spacing w:before="160" w:after="80" w:line="256" w:lineRule="atLeast"/>
        <w:ind w:left="480" w:right="160"/>
        <w:rPr>
          <w:rFonts w:eastAsia="Times New Roman" w:cs="Arial"/>
          <w:lang w:eastAsia="en-GB"/>
        </w:rPr>
      </w:pPr>
      <w:r w:rsidRPr="00097942">
        <w:rPr>
          <w:rFonts w:eastAsia="Times New Roman" w:cs="Arial"/>
          <w:b/>
          <w:bCs/>
          <w:lang w:eastAsia="en-GB"/>
        </w:rPr>
        <w:t>Explanatory Notes</w:t>
      </w:r>
    </w:p>
    <w:p w14:paraId="783360A9" w14:textId="77777777" w:rsidR="00F21000" w:rsidRDefault="00F21000" w:rsidP="00F21000">
      <w:pPr>
        <w:spacing w:before="160" w:line="256" w:lineRule="atLeast"/>
        <w:ind w:left="480" w:right="160"/>
        <w:rPr>
          <w:rFonts w:eastAsia="Times New Roman" w:cs="Arial"/>
          <w:lang w:eastAsia="en-GB"/>
        </w:rPr>
      </w:pPr>
      <w:r w:rsidRPr="00097942">
        <w:rPr>
          <w:rFonts w:eastAsia="Times New Roman" w:cs="Arial"/>
          <w:lang w:eastAsia="en-GB"/>
        </w:rPr>
        <w:t xml:space="preserve">Under the provisions of the Freedom of Information Act 2000, information about representations to the published proposal may be accessed by members of the public. </w:t>
      </w:r>
    </w:p>
    <w:p w14:paraId="661023B6" w14:textId="59CC9E59" w:rsidR="00F21000" w:rsidRPr="0027733C" w:rsidRDefault="00F21000" w:rsidP="00F21000">
      <w:pPr>
        <w:spacing w:before="160" w:line="256" w:lineRule="atLeast"/>
        <w:ind w:left="480" w:right="160"/>
      </w:pPr>
      <w:r w:rsidRPr="00662B7B">
        <w:rPr>
          <w:rFonts w:eastAsia="Times New Roman" w:cs="Arial"/>
          <w:lang w:eastAsia="en-GB"/>
        </w:rPr>
        <w:t xml:space="preserve">The proposal arises because of concerns about financial </w:t>
      </w:r>
      <w:r>
        <w:rPr>
          <w:rFonts w:eastAsia="Times New Roman" w:cs="Arial"/>
          <w:lang w:eastAsia="en-GB"/>
        </w:rPr>
        <w:t xml:space="preserve">and educational </w:t>
      </w:r>
      <w:r w:rsidRPr="00662B7B">
        <w:rPr>
          <w:rFonts w:eastAsia="Times New Roman" w:cs="Arial"/>
          <w:lang w:eastAsia="en-GB"/>
        </w:rPr>
        <w:t xml:space="preserve">viability of the </w:t>
      </w:r>
      <w:r w:rsidR="004E65A0">
        <w:rPr>
          <w:rFonts w:eastAsia="Times New Roman" w:cs="Arial"/>
          <w:lang w:eastAsia="en-GB"/>
        </w:rPr>
        <w:t>nursery</w:t>
      </w:r>
      <w:r>
        <w:rPr>
          <w:rFonts w:eastAsia="Times New Roman" w:cs="Arial"/>
          <w:lang w:eastAsia="en-GB"/>
        </w:rPr>
        <w:t xml:space="preserve">.  The </w:t>
      </w:r>
      <w:r w:rsidR="004E65A0">
        <w:rPr>
          <w:rFonts w:eastAsia="Times New Roman" w:cs="Arial"/>
          <w:lang w:eastAsia="en-GB"/>
        </w:rPr>
        <w:t>nursery</w:t>
      </w:r>
      <w:r>
        <w:rPr>
          <w:rFonts w:eastAsia="Times New Roman" w:cs="Arial"/>
          <w:lang w:eastAsia="en-GB"/>
        </w:rPr>
        <w:t xml:space="preserve"> has </w:t>
      </w:r>
      <w:r w:rsidRPr="00E87F6B">
        <w:t xml:space="preserve">low and reducing </w:t>
      </w:r>
      <w:r w:rsidR="004E65A0">
        <w:t>pupil</w:t>
      </w:r>
      <w:r w:rsidRPr="00E87F6B">
        <w:t xml:space="preserve"> numbers</w:t>
      </w:r>
      <w:r>
        <w:t xml:space="preserve"> which </w:t>
      </w:r>
      <w:r w:rsidR="004E65A0">
        <w:t>is</w:t>
      </w:r>
      <w:r>
        <w:t xml:space="preserve"> impacting on the financial viability of the school.</w:t>
      </w:r>
    </w:p>
    <w:p w14:paraId="1436E1C0" w14:textId="5EC35899" w:rsidR="00F21000" w:rsidRPr="00037935" w:rsidRDefault="00F21000" w:rsidP="00F21000">
      <w:pPr>
        <w:spacing w:before="160" w:line="256" w:lineRule="atLeast"/>
        <w:ind w:left="480" w:right="160"/>
        <w:rPr>
          <w:rFonts w:cs="Arial"/>
        </w:rPr>
      </w:pPr>
      <w:r w:rsidRPr="00662B7B">
        <w:rPr>
          <w:rFonts w:eastAsia="Times New Roman" w:cs="Arial"/>
          <w:lang w:eastAsia="en-GB"/>
        </w:rPr>
        <w:t>The Authority will need to decide whether to implement the proposal before</w:t>
      </w:r>
      <w:r w:rsidR="006C7925">
        <w:rPr>
          <w:rFonts w:eastAsia="Times New Roman" w:cs="Arial"/>
          <w:lang w:eastAsia="en-GB"/>
        </w:rPr>
        <w:t xml:space="preserve"> 2</w:t>
      </w:r>
      <w:r w:rsidR="00E76FF1">
        <w:rPr>
          <w:rFonts w:eastAsia="Times New Roman" w:cs="Arial"/>
          <w:lang w:eastAsia="en-GB"/>
        </w:rPr>
        <w:t>4</w:t>
      </w:r>
      <w:r w:rsidR="006C7925" w:rsidRPr="006C7925">
        <w:rPr>
          <w:rFonts w:eastAsia="Times New Roman" w:cs="Arial"/>
          <w:vertAlign w:val="superscript"/>
          <w:lang w:eastAsia="en-GB"/>
        </w:rPr>
        <w:t>th</w:t>
      </w:r>
      <w:r w:rsidR="006C7925">
        <w:rPr>
          <w:rFonts w:eastAsia="Times New Roman" w:cs="Arial"/>
          <w:lang w:eastAsia="en-GB"/>
        </w:rPr>
        <w:t xml:space="preserve"> </w:t>
      </w:r>
      <w:r w:rsidR="00E76FF1">
        <w:rPr>
          <w:rFonts w:eastAsia="Times New Roman" w:cs="Arial"/>
          <w:lang w:eastAsia="en-GB"/>
        </w:rPr>
        <w:t>July</w:t>
      </w:r>
      <w:r w:rsidR="006C7925">
        <w:rPr>
          <w:rFonts w:eastAsia="Times New Roman" w:cs="Arial"/>
          <w:lang w:eastAsia="en-GB"/>
        </w:rPr>
        <w:t xml:space="preserve"> 2022</w:t>
      </w:r>
      <w:r w:rsidRPr="00662B7B">
        <w:rPr>
          <w:rFonts w:eastAsia="Times New Roman" w:cs="Arial"/>
          <w:lang w:eastAsia="en-GB"/>
        </w:rPr>
        <w:t>, otherwise it must be referred to the Adjudicator for a final decision</w:t>
      </w:r>
      <w:r w:rsidRPr="00037935">
        <w:rPr>
          <w:rFonts w:cs="Arial"/>
        </w:rPr>
        <w:t>.</w:t>
      </w:r>
    </w:p>
    <w:p w14:paraId="6BF66697" w14:textId="77777777" w:rsidR="00BB4537" w:rsidRDefault="00BB4537"/>
    <w:sectPr w:rsidR="00BB4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B0"/>
    <w:rsid w:val="00032B9C"/>
    <w:rsid w:val="00140830"/>
    <w:rsid w:val="002A3A0B"/>
    <w:rsid w:val="002D2752"/>
    <w:rsid w:val="003019E8"/>
    <w:rsid w:val="004E65A0"/>
    <w:rsid w:val="00607FB2"/>
    <w:rsid w:val="00617548"/>
    <w:rsid w:val="006C7925"/>
    <w:rsid w:val="0086063B"/>
    <w:rsid w:val="008F48F9"/>
    <w:rsid w:val="00903BD5"/>
    <w:rsid w:val="00A73D75"/>
    <w:rsid w:val="00AA3CC1"/>
    <w:rsid w:val="00B801B8"/>
    <w:rsid w:val="00BB0381"/>
    <w:rsid w:val="00BB4537"/>
    <w:rsid w:val="00BD2CEF"/>
    <w:rsid w:val="00C907B0"/>
    <w:rsid w:val="00CC1B54"/>
    <w:rsid w:val="00D66B88"/>
    <w:rsid w:val="00E76FF1"/>
    <w:rsid w:val="00EC4C89"/>
    <w:rsid w:val="00F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1DAA"/>
  <w15:chartTrackingRefBased/>
  <w15:docId w15:val="{51E02D91-0759-4F7B-A01E-6BB4A61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1000"/>
    <w:pPr>
      <w:spacing w:after="200" w:line="240" w:lineRule="auto"/>
    </w:pPr>
    <w:rPr>
      <w:rFonts w:ascii="Arial" w:eastAsia="Cambria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10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5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9E8"/>
    <w:rPr>
      <w:rFonts w:ascii="Arial" w:eastAsia="Cambria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9E8"/>
    <w:rPr>
      <w:rFonts w:ascii="Arial" w:eastAsia="Cambria" w:hAnsi="Arial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7FB2"/>
    <w:pPr>
      <w:spacing w:after="0" w:line="240" w:lineRule="auto"/>
    </w:pPr>
    <w:rPr>
      <w:rFonts w:ascii="Arial" w:eastAsia="Cambria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shaw@lancashire.gov.uk" TargetMode="External"/><Relationship Id="rId4" Type="http://schemas.openxmlformats.org/officeDocument/2006/relationships/hyperlink" Target="http://www.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Hogg, Nanette</dc:creator>
  <cp:keywords/>
  <dc:description/>
  <cp:lastModifiedBy>Hogg, Nanette</cp:lastModifiedBy>
  <cp:revision>21</cp:revision>
  <dcterms:created xsi:type="dcterms:W3CDTF">2021-11-15T14:06:00Z</dcterms:created>
  <dcterms:modified xsi:type="dcterms:W3CDTF">2022-03-04T15:31:00Z</dcterms:modified>
</cp:coreProperties>
</file>