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45" w:rsidRDefault="00810508">
      <w:r>
        <w:rPr>
          <w:noProof/>
          <w:lang w:eastAsia="en-GB"/>
        </w:rPr>
        <w:drawing>
          <wp:anchor distT="0" distB="0" distL="114300" distR="114300" simplePos="0" relativeHeight="251661312" behindDoc="1" locked="0" layoutInCell="1" allowOverlap="1" wp14:anchorId="224CEB53" wp14:editId="7BEC985B">
            <wp:simplePos x="0" y="0"/>
            <wp:positionH relativeFrom="page">
              <wp:align>right</wp:align>
            </wp:positionH>
            <wp:positionV relativeFrom="paragraph">
              <wp:posOffset>-914400</wp:posOffset>
            </wp:positionV>
            <wp:extent cx="7568565" cy="10704830"/>
            <wp:effectExtent l="0" t="0" r="0" b="1270"/>
            <wp:wrapNone/>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8565" cy="1070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810508">
      <w:r w:rsidRPr="00810508">
        <w:rPr>
          <w:rFonts w:ascii="Arial" w:eastAsia="Calibri" w:hAnsi="Arial" w:cs="Helvetica-Light"/>
          <w:noProof/>
          <w:color w:val="000000"/>
          <w:sz w:val="24"/>
          <w:szCs w:val="24"/>
          <w:lang w:eastAsia="en-GB"/>
        </w:rPr>
        <mc:AlternateContent>
          <mc:Choice Requires="wps">
            <w:drawing>
              <wp:anchor distT="0" distB="0" distL="114300" distR="114300" simplePos="0" relativeHeight="251663360" behindDoc="0" locked="0" layoutInCell="1" allowOverlap="1" wp14:anchorId="3E9DC6A8" wp14:editId="45DAEE94">
                <wp:simplePos x="0" y="0"/>
                <wp:positionH relativeFrom="margin">
                  <wp:align>center</wp:align>
                </wp:positionH>
                <wp:positionV relativeFrom="paragraph">
                  <wp:posOffset>183515</wp:posOffset>
                </wp:positionV>
                <wp:extent cx="6542405" cy="18929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189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6C8" w:rsidRPr="00F83645" w:rsidRDefault="00CB4390" w:rsidP="00810508">
                            <w:pPr>
                              <w:pStyle w:val="Title"/>
                              <w:jc w:val="center"/>
                              <w:rPr>
                                <w:rFonts w:ascii="Arial" w:hAnsi="Arial" w:cs="Arial"/>
                                <w:b/>
                                <w:sz w:val="48"/>
                                <w:szCs w:val="48"/>
                              </w:rPr>
                            </w:pPr>
                            <w:r>
                              <w:rPr>
                                <w:rFonts w:ascii="Arial" w:hAnsi="Arial" w:cs="Arial"/>
                                <w:b/>
                                <w:sz w:val="48"/>
                                <w:szCs w:val="48"/>
                              </w:rPr>
                              <w:t>0-19</w:t>
                            </w:r>
                            <w:r w:rsidR="005F56C8" w:rsidRPr="00F83645">
                              <w:rPr>
                                <w:rFonts w:ascii="Arial" w:hAnsi="Arial" w:cs="Arial"/>
                                <w:b/>
                                <w:sz w:val="48"/>
                                <w:szCs w:val="48"/>
                              </w:rPr>
                              <w:t xml:space="preserve"> Healthy Child Programme</w:t>
                            </w:r>
                            <w:r w:rsidR="005F56C8">
                              <w:rPr>
                                <w:rFonts w:ascii="Arial" w:hAnsi="Arial" w:cs="Arial"/>
                                <w:b/>
                                <w:sz w:val="48"/>
                                <w:szCs w:val="48"/>
                              </w:rPr>
                              <w:t xml:space="preserve"> and Public Health Nursing S</w:t>
                            </w:r>
                            <w:r w:rsidR="005F56C8" w:rsidRPr="00F83645">
                              <w:rPr>
                                <w:rFonts w:ascii="Arial" w:hAnsi="Arial" w:cs="Arial"/>
                                <w:b/>
                                <w:sz w:val="48"/>
                                <w:szCs w:val="48"/>
                              </w:rPr>
                              <w:t>ervices</w:t>
                            </w:r>
                          </w:p>
                          <w:p w:rsidR="005F56C8" w:rsidRDefault="005F56C8" w:rsidP="00810508">
                            <w:pPr>
                              <w:spacing w:after="0" w:line="240" w:lineRule="auto"/>
                              <w:rPr>
                                <w:rFonts w:ascii="Arial" w:hAnsi="Arial" w:cs="Arial"/>
                                <w:sz w:val="44"/>
                                <w:szCs w:val="44"/>
                              </w:rPr>
                            </w:pPr>
                          </w:p>
                          <w:p w:rsidR="005F56C8" w:rsidRDefault="005F56C8" w:rsidP="00810508">
                            <w:pPr>
                              <w:spacing w:after="120" w:line="240" w:lineRule="auto"/>
                              <w:rPr>
                                <w:rFonts w:ascii="Arial" w:hAnsi="Arial" w:cs="Arial"/>
                                <w:sz w:val="44"/>
                                <w:szCs w:val="44"/>
                              </w:rPr>
                            </w:pPr>
                            <w:r w:rsidRPr="00F83645">
                              <w:rPr>
                                <w:rFonts w:ascii="Arial" w:hAnsi="Arial" w:cs="Arial"/>
                                <w:sz w:val="44"/>
                                <w:szCs w:val="44"/>
                              </w:rPr>
                              <w:t xml:space="preserve">Service </w:t>
                            </w:r>
                            <w:r>
                              <w:rPr>
                                <w:rFonts w:ascii="Arial" w:hAnsi="Arial" w:cs="Arial"/>
                                <w:sz w:val="44"/>
                                <w:szCs w:val="44"/>
                              </w:rPr>
                              <w:t>Specification</w:t>
                            </w:r>
                            <w:r w:rsidRPr="00F83645">
                              <w:rPr>
                                <w:rFonts w:ascii="Arial" w:hAnsi="Arial" w:cs="Arial"/>
                                <w:sz w:val="44"/>
                                <w:szCs w:val="44"/>
                              </w:rPr>
                              <w:t xml:space="preserve"> </w:t>
                            </w:r>
                          </w:p>
                          <w:p w:rsidR="005F56C8" w:rsidRPr="00F83645" w:rsidRDefault="005F56C8" w:rsidP="00810508">
                            <w:pPr>
                              <w:pStyle w:val="Title2"/>
                              <w:spacing w:before="0"/>
                              <w:rPr>
                                <w:rFonts w:cs="Arial"/>
                                <w:sz w:val="32"/>
                                <w:szCs w:val="32"/>
                              </w:rPr>
                            </w:pPr>
                            <w:bookmarkStart w:id="0" w:name="_Toc457302292"/>
                            <w:bookmarkStart w:id="1" w:name="_Toc457303596"/>
                            <w:bookmarkStart w:id="2" w:name="_Toc457307422"/>
                            <w:bookmarkStart w:id="3" w:name="_Toc457309924"/>
                            <w:bookmarkStart w:id="4" w:name="_Toc457302131"/>
                            <w:r>
                              <w:rPr>
                                <w:rFonts w:cs="Arial"/>
                                <w:sz w:val="32"/>
                                <w:szCs w:val="32"/>
                              </w:rPr>
                              <w:t xml:space="preserve">April 2018 – March </w:t>
                            </w:r>
                            <w:bookmarkEnd w:id="0"/>
                            <w:bookmarkEnd w:id="1"/>
                            <w:bookmarkEnd w:id="2"/>
                            <w:bookmarkEnd w:id="3"/>
                            <w:r w:rsidRPr="00F83645">
                              <w:rPr>
                                <w:rFonts w:cs="Arial"/>
                                <w:sz w:val="32"/>
                                <w:szCs w:val="32"/>
                              </w:rPr>
                              <w:t xml:space="preserve"> </w:t>
                            </w:r>
                          </w:p>
                          <w:p w:rsidR="005F56C8" w:rsidRDefault="005F56C8" w:rsidP="00810508">
                            <w:pPr>
                              <w:pStyle w:val="Title2"/>
                              <w:rPr>
                                <w:sz w:val="32"/>
                                <w:szCs w:val="32"/>
                              </w:rPr>
                            </w:pPr>
                          </w:p>
                          <w:p w:rsidR="005F56C8" w:rsidRDefault="005F56C8" w:rsidP="00810508">
                            <w:pPr>
                              <w:pStyle w:val="Title2"/>
                              <w:rPr>
                                <w:sz w:val="32"/>
                                <w:szCs w:val="32"/>
                              </w:rPr>
                            </w:pPr>
                          </w:p>
                          <w:p w:rsidR="005F56C8" w:rsidRPr="00DE1BEC" w:rsidRDefault="005F56C8" w:rsidP="00810508">
                            <w:pPr>
                              <w:pStyle w:val="Title2"/>
                              <w:rPr>
                                <w:sz w:val="32"/>
                                <w:szCs w:val="32"/>
                              </w:rPr>
                            </w:pPr>
                          </w:p>
                          <w:p w:rsidR="005F56C8" w:rsidRDefault="005F56C8" w:rsidP="00810508"/>
                          <w:p w:rsidR="005F56C8" w:rsidRDefault="005F56C8" w:rsidP="00810508"/>
                          <w:p w:rsidR="005F56C8" w:rsidRDefault="005F56C8" w:rsidP="00810508">
                            <w:pPr>
                              <w:pStyle w:val="Title2"/>
                              <w:rPr>
                                <w:sz w:val="32"/>
                                <w:szCs w:val="32"/>
                              </w:rPr>
                            </w:pPr>
                            <w:bookmarkStart w:id="5" w:name="_Toc457302293"/>
                            <w:bookmarkStart w:id="6" w:name="_Toc457303597"/>
                            <w:bookmarkStart w:id="7" w:name="_Toc457307423"/>
                            <w:bookmarkStart w:id="8" w:name="_Toc457309925"/>
                            <w:r>
                              <w:rPr>
                                <w:sz w:val="32"/>
                                <w:szCs w:val="32"/>
                              </w:rPr>
                              <w:t>A Prime Provider Model.</w:t>
                            </w:r>
                            <w:bookmarkEnd w:id="4"/>
                            <w:bookmarkEnd w:id="5"/>
                            <w:bookmarkEnd w:id="6"/>
                            <w:bookmarkEnd w:id="7"/>
                            <w:bookmarkEnd w:id="8"/>
                            <w:r>
                              <w:rPr>
                                <w:sz w:val="32"/>
                                <w:szCs w:val="32"/>
                              </w:rPr>
                              <w:t xml:space="preserve"> </w:t>
                            </w:r>
                          </w:p>
                          <w:p w:rsidR="005F56C8" w:rsidRDefault="005F56C8" w:rsidP="00810508">
                            <w:pPr>
                              <w:pStyle w:val="Title2"/>
                              <w:rPr>
                                <w:sz w:val="32"/>
                                <w:szCs w:val="32"/>
                              </w:rPr>
                            </w:pPr>
                            <w:bookmarkStart w:id="9" w:name="_Toc457302132"/>
                            <w:bookmarkStart w:id="10" w:name="_Toc457302294"/>
                            <w:bookmarkStart w:id="11" w:name="_Toc457303598"/>
                            <w:bookmarkStart w:id="12" w:name="_Toc457307424"/>
                            <w:bookmarkStart w:id="13" w:name="_Toc457309926"/>
                            <w:r w:rsidRPr="00C643DE">
                              <w:rPr>
                                <w:sz w:val="32"/>
                                <w:szCs w:val="32"/>
                                <w:highlight w:val="yellow"/>
                              </w:rPr>
                              <w:t>July</w:t>
                            </w:r>
                            <w:r>
                              <w:rPr>
                                <w:sz w:val="32"/>
                                <w:szCs w:val="32"/>
                              </w:rPr>
                              <w:t xml:space="preserve"> 2017- July 2020 (2024).</w:t>
                            </w:r>
                            <w:bookmarkEnd w:id="9"/>
                            <w:bookmarkEnd w:id="10"/>
                            <w:bookmarkEnd w:id="11"/>
                            <w:bookmarkEnd w:id="12"/>
                            <w:bookmarkEnd w:id="13"/>
                            <w:r>
                              <w:rPr>
                                <w:sz w:val="32"/>
                                <w:szCs w:val="32"/>
                              </w:rPr>
                              <w:t xml:space="preserve"> </w:t>
                            </w:r>
                          </w:p>
                          <w:p w:rsidR="005F56C8" w:rsidRDefault="005F56C8" w:rsidP="00810508">
                            <w:pPr>
                              <w:pStyle w:val="Title2"/>
                              <w:rPr>
                                <w:sz w:val="32"/>
                                <w:szCs w:val="32"/>
                              </w:rPr>
                            </w:pPr>
                          </w:p>
                          <w:p w:rsidR="005F56C8" w:rsidRPr="00DE1BEC" w:rsidRDefault="005F56C8" w:rsidP="00810508">
                            <w:pPr>
                              <w:pStyle w:val="Title2"/>
                              <w:rPr>
                                <w:sz w:val="32"/>
                                <w:szCs w:val="32"/>
                              </w:rPr>
                            </w:pPr>
                          </w:p>
                          <w:p w:rsidR="005F56C8" w:rsidRDefault="005F56C8" w:rsidP="008105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DC6A8" id="_x0000_t202" coordsize="21600,21600" o:spt="202" path="m,l,21600r21600,l21600,xe">
                <v:stroke joinstyle="miter"/>
                <v:path gradientshapeok="t" o:connecttype="rect"/>
              </v:shapetype>
              <v:shape id="Text Box 4" o:spid="_x0000_s1026" type="#_x0000_t202" style="position:absolute;margin-left:0;margin-top:14.45pt;width:515.15pt;height:149.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ERtQ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" filled="f" stroked="f">
                <v:textbox>
                  <w:txbxContent>
                    <w:p w:rsidR="005F56C8" w:rsidRPr="00F83645" w:rsidRDefault="00CB4390" w:rsidP="00810508">
                      <w:pPr>
                        <w:pStyle w:val="Title"/>
                        <w:jc w:val="center"/>
                        <w:rPr>
                          <w:rFonts w:ascii="Arial" w:hAnsi="Arial" w:cs="Arial"/>
                          <w:b/>
                          <w:sz w:val="48"/>
                          <w:szCs w:val="48"/>
                        </w:rPr>
                      </w:pPr>
                      <w:r>
                        <w:rPr>
                          <w:rFonts w:ascii="Arial" w:hAnsi="Arial" w:cs="Arial"/>
                          <w:b/>
                          <w:sz w:val="48"/>
                          <w:szCs w:val="48"/>
                        </w:rPr>
                        <w:t>0-19</w:t>
                      </w:r>
                      <w:r w:rsidR="005F56C8" w:rsidRPr="00F83645">
                        <w:rPr>
                          <w:rFonts w:ascii="Arial" w:hAnsi="Arial" w:cs="Arial"/>
                          <w:b/>
                          <w:sz w:val="48"/>
                          <w:szCs w:val="48"/>
                        </w:rPr>
                        <w:t xml:space="preserve"> Healthy Child Programme</w:t>
                      </w:r>
                      <w:r w:rsidR="005F56C8">
                        <w:rPr>
                          <w:rFonts w:ascii="Arial" w:hAnsi="Arial" w:cs="Arial"/>
                          <w:b/>
                          <w:sz w:val="48"/>
                          <w:szCs w:val="48"/>
                        </w:rPr>
                        <w:t xml:space="preserve"> and Public Health Nursing S</w:t>
                      </w:r>
                      <w:r w:rsidR="005F56C8" w:rsidRPr="00F83645">
                        <w:rPr>
                          <w:rFonts w:ascii="Arial" w:hAnsi="Arial" w:cs="Arial"/>
                          <w:b/>
                          <w:sz w:val="48"/>
                          <w:szCs w:val="48"/>
                        </w:rPr>
                        <w:t>ervices</w:t>
                      </w:r>
                    </w:p>
                    <w:p w:rsidR="005F56C8" w:rsidRDefault="005F56C8" w:rsidP="00810508">
                      <w:pPr>
                        <w:spacing w:after="0" w:line="240" w:lineRule="auto"/>
                        <w:rPr>
                          <w:rFonts w:ascii="Arial" w:hAnsi="Arial" w:cs="Arial"/>
                          <w:sz w:val="44"/>
                          <w:szCs w:val="44"/>
                        </w:rPr>
                      </w:pPr>
                    </w:p>
                    <w:p w:rsidR="005F56C8" w:rsidRDefault="005F56C8" w:rsidP="00810508">
                      <w:pPr>
                        <w:spacing w:after="120" w:line="240" w:lineRule="auto"/>
                        <w:rPr>
                          <w:rFonts w:ascii="Arial" w:hAnsi="Arial" w:cs="Arial"/>
                          <w:sz w:val="44"/>
                          <w:szCs w:val="44"/>
                        </w:rPr>
                      </w:pPr>
                      <w:r w:rsidRPr="00F83645">
                        <w:rPr>
                          <w:rFonts w:ascii="Arial" w:hAnsi="Arial" w:cs="Arial"/>
                          <w:sz w:val="44"/>
                          <w:szCs w:val="44"/>
                        </w:rPr>
                        <w:t xml:space="preserve">Service </w:t>
                      </w:r>
                      <w:r>
                        <w:rPr>
                          <w:rFonts w:ascii="Arial" w:hAnsi="Arial" w:cs="Arial"/>
                          <w:sz w:val="44"/>
                          <w:szCs w:val="44"/>
                        </w:rPr>
                        <w:t>Specification</w:t>
                      </w:r>
                      <w:r w:rsidRPr="00F83645">
                        <w:rPr>
                          <w:rFonts w:ascii="Arial" w:hAnsi="Arial" w:cs="Arial"/>
                          <w:sz w:val="44"/>
                          <w:szCs w:val="44"/>
                        </w:rPr>
                        <w:t xml:space="preserve"> </w:t>
                      </w:r>
                    </w:p>
                    <w:p w:rsidR="005F56C8" w:rsidRPr="00F83645" w:rsidRDefault="005F56C8" w:rsidP="00810508">
                      <w:pPr>
                        <w:pStyle w:val="Title2"/>
                        <w:spacing w:before="0"/>
                        <w:rPr>
                          <w:rFonts w:cs="Arial"/>
                          <w:sz w:val="32"/>
                          <w:szCs w:val="32"/>
                        </w:rPr>
                      </w:pPr>
                      <w:bookmarkStart w:id="14" w:name="_Toc457302292"/>
                      <w:bookmarkStart w:id="15" w:name="_Toc457303596"/>
                      <w:bookmarkStart w:id="16" w:name="_Toc457307422"/>
                      <w:bookmarkStart w:id="17" w:name="_Toc457309924"/>
                      <w:bookmarkStart w:id="18" w:name="_Toc457302131"/>
                      <w:r>
                        <w:rPr>
                          <w:rFonts w:cs="Arial"/>
                          <w:sz w:val="32"/>
                          <w:szCs w:val="32"/>
                        </w:rPr>
                        <w:t xml:space="preserve">April 2018 – March </w:t>
                      </w:r>
                      <w:bookmarkEnd w:id="14"/>
                      <w:bookmarkEnd w:id="15"/>
                      <w:bookmarkEnd w:id="16"/>
                      <w:bookmarkEnd w:id="17"/>
                      <w:r w:rsidRPr="00F83645">
                        <w:rPr>
                          <w:rFonts w:cs="Arial"/>
                          <w:sz w:val="32"/>
                          <w:szCs w:val="32"/>
                        </w:rPr>
                        <w:t xml:space="preserve"> </w:t>
                      </w:r>
                    </w:p>
                    <w:p w:rsidR="005F56C8" w:rsidRDefault="005F56C8" w:rsidP="00810508">
                      <w:pPr>
                        <w:pStyle w:val="Title2"/>
                        <w:rPr>
                          <w:sz w:val="32"/>
                          <w:szCs w:val="32"/>
                        </w:rPr>
                      </w:pPr>
                    </w:p>
                    <w:p w:rsidR="005F56C8" w:rsidRDefault="005F56C8" w:rsidP="00810508">
                      <w:pPr>
                        <w:pStyle w:val="Title2"/>
                        <w:rPr>
                          <w:sz w:val="32"/>
                          <w:szCs w:val="32"/>
                        </w:rPr>
                      </w:pPr>
                    </w:p>
                    <w:p w:rsidR="005F56C8" w:rsidRPr="00DE1BEC" w:rsidRDefault="005F56C8" w:rsidP="00810508">
                      <w:pPr>
                        <w:pStyle w:val="Title2"/>
                        <w:rPr>
                          <w:sz w:val="32"/>
                          <w:szCs w:val="32"/>
                        </w:rPr>
                      </w:pPr>
                    </w:p>
                    <w:p w:rsidR="005F56C8" w:rsidRDefault="005F56C8" w:rsidP="00810508"/>
                    <w:p w:rsidR="005F56C8" w:rsidRDefault="005F56C8" w:rsidP="00810508"/>
                    <w:p w:rsidR="005F56C8" w:rsidRDefault="005F56C8" w:rsidP="00810508">
                      <w:pPr>
                        <w:pStyle w:val="Title2"/>
                        <w:rPr>
                          <w:sz w:val="32"/>
                          <w:szCs w:val="32"/>
                        </w:rPr>
                      </w:pPr>
                      <w:bookmarkStart w:id="19" w:name="_Toc457302293"/>
                      <w:bookmarkStart w:id="20" w:name="_Toc457303597"/>
                      <w:bookmarkStart w:id="21" w:name="_Toc457307423"/>
                      <w:bookmarkStart w:id="22" w:name="_Toc457309925"/>
                      <w:r>
                        <w:rPr>
                          <w:sz w:val="32"/>
                          <w:szCs w:val="32"/>
                        </w:rPr>
                        <w:t>A Prime Provider Model.</w:t>
                      </w:r>
                      <w:bookmarkEnd w:id="18"/>
                      <w:bookmarkEnd w:id="19"/>
                      <w:bookmarkEnd w:id="20"/>
                      <w:bookmarkEnd w:id="21"/>
                      <w:bookmarkEnd w:id="22"/>
                      <w:r>
                        <w:rPr>
                          <w:sz w:val="32"/>
                          <w:szCs w:val="32"/>
                        </w:rPr>
                        <w:t xml:space="preserve"> </w:t>
                      </w:r>
                    </w:p>
                    <w:p w:rsidR="005F56C8" w:rsidRDefault="005F56C8" w:rsidP="00810508">
                      <w:pPr>
                        <w:pStyle w:val="Title2"/>
                        <w:rPr>
                          <w:sz w:val="32"/>
                          <w:szCs w:val="32"/>
                        </w:rPr>
                      </w:pPr>
                      <w:bookmarkStart w:id="23" w:name="_Toc457302132"/>
                      <w:bookmarkStart w:id="24" w:name="_Toc457302294"/>
                      <w:bookmarkStart w:id="25" w:name="_Toc457303598"/>
                      <w:bookmarkStart w:id="26" w:name="_Toc457307424"/>
                      <w:bookmarkStart w:id="27" w:name="_Toc457309926"/>
                      <w:r w:rsidRPr="00C643DE">
                        <w:rPr>
                          <w:sz w:val="32"/>
                          <w:szCs w:val="32"/>
                          <w:highlight w:val="yellow"/>
                        </w:rPr>
                        <w:t>July</w:t>
                      </w:r>
                      <w:r>
                        <w:rPr>
                          <w:sz w:val="32"/>
                          <w:szCs w:val="32"/>
                        </w:rPr>
                        <w:t xml:space="preserve"> 2017- July 2020 (2024).</w:t>
                      </w:r>
                      <w:bookmarkEnd w:id="23"/>
                      <w:bookmarkEnd w:id="24"/>
                      <w:bookmarkEnd w:id="25"/>
                      <w:bookmarkEnd w:id="26"/>
                      <w:bookmarkEnd w:id="27"/>
                      <w:r>
                        <w:rPr>
                          <w:sz w:val="32"/>
                          <w:szCs w:val="32"/>
                        </w:rPr>
                        <w:t xml:space="preserve"> </w:t>
                      </w:r>
                    </w:p>
                    <w:p w:rsidR="005F56C8" w:rsidRDefault="005F56C8" w:rsidP="00810508">
                      <w:pPr>
                        <w:pStyle w:val="Title2"/>
                        <w:rPr>
                          <w:sz w:val="32"/>
                          <w:szCs w:val="32"/>
                        </w:rPr>
                      </w:pPr>
                    </w:p>
                    <w:p w:rsidR="005F56C8" w:rsidRPr="00DE1BEC" w:rsidRDefault="005F56C8" w:rsidP="00810508">
                      <w:pPr>
                        <w:pStyle w:val="Title2"/>
                        <w:rPr>
                          <w:sz w:val="32"/>
                          <w:szCs w:val="32"/>
                        </w:rPr>
                      </w:pPr>
                    </w:p>
                    <w:p w:rsidR="005F56C8" w:rsidRDefault="005F56C8" w:rsidP="00810508"/>
                  </w:txbxContent>
                </v:textbox>
                <w10:wrap anchorx="margin"/>
              </v:shape>
            </w:pict>
          </mc:Fallback>
        </mc:AlternateContent>
      </w:r>
    </w:p>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p w:rsidR="00CE6376" w:rsidRDefault="00CE6376"/>
    <w:tbl>
      <w:tblPr>
        <w:tblStyle w:val="TableGrid"/>
        <w:tblW w:w="10796" w:type="dxa"/>
        <w:jc w:val="center"/>
        <w:tblLayout w:type="fixed"/>
        <w:tblLook w:val="04A0" w:firstRow="1" w:lastRow="0" w:firstColumn="1" w:lastColumn="0" w:noHBand="0" w:noVBand="1"/>
      </w:tblPr>
      <w:tblGrid>
        <w:gridCol w:w="10796"/>
      </w:tblGrid>
      <w:tr w:rsidR="00CE6376" w:rsidTr="002E6FF3">
        <w:trPr>
          <w:jc w:val="center"/>
        </w:trPr>
        <w:tc>
          <w:tcPr>
            <w:tcW w:w="10796" w:type="dxa"/>
            <w:shd w:val="clear" w:color="auto" w:fill="595959" w:themeFill="text1" w:themeFillTint="A6"/>
          </w:tcPr>
          <w:p w:rsidR="00CE6376" w:rsidRPr="002E6FF3" w:rsidRDefault="000E43DC" w:rsidP="00183045">
            <w:pPr>
              <w:pStyle w:val="NoSpacing"/>
              <w:numPr>
                <w:ilvl w:val="0"/>
                <w:numId w:val="1"/>
              </w:numPr>
              <w:spacing w:before="240" w:after="240" w:line="276" w:lineRule="auto"/>
              <w:ind w:left="357" w:hanging="357"/>
              <w:rPr>
                <w:rFonts w:ascii="Arial" w:hAnsi="Arial" w:cs="Arial"/>
                <w:b/>
                <w:color w:val="FFFFFF" w:themeColor="background1"/>
                <w:sz w:val="24"/>
                <w:szCs w:val="24"/>
              </w:rPr>
            </w:pPr>
            <w:r w:rsidRPr="002E6FF3">
              <w:rPr>
                <w:rFonts w:ascii="Arial" w:hAnsi="Arial" w:cs="Arial"/>
                <w:b/>
                <w:color w:val="FFFFFF" w:themeColor="background1"/>
                <w:sz w:val="24"/>
                <w:szCs w:val="24"/>
              </w:rPr>
              <w:lastRenderedPageBreak/>
              <w:t>Overview</w:t>
            </w:r>
          </w:p>
        </w:tc>
      </w:tr>
      <w:tr w:rsidR="002E6FF3" w:rsidTr="00CE6376">
        <w:trPr>
          <w:jc w:val="center"/>
        </w:trPr>
        <w:tc>
          <w:tcPr>
            <w:tcW w:w="10796" w:type="dxa"/>
            <w:shd w:val="clear" w:color="auto" w:fill="D9D9D9" w:themeFill="background1" w:themeFillShade="D9"/>
          </w:tcPr>
          <w:p w:rsidR="002E6FF3" w:rsidRPr="00AA426C" w:rsidRDefault="002E6FF3" w:rsidP="00183045">
            <w:pPr>
              <w:pStyle w:val="NoSpacing"/>
              <w:numPr>
                <w:ilvl w:val="1"/>
                <w:numId w:val="1"/>
              </w:numPr>
              <w:spacing w:before="120" w:after="120" w:line="276" w:lineRule="auto"/>
              <w:rPr>
                <w:rFonts w:ascii="Arial" w:hAnsi="Arial" w:cs="Arial"/>
                <w:b/>
              </w:rPr>
            </w:pPr>
            <w:r w:rsidRPr="00AA426C">
              <w:rPr>
                <w:rFonts w:ascii="Arial" w:hAnsi="Arial" w:cs="Arial"/>
                <w:b/>
              </w:rPr>
              <w:t xml:space="preserve">0-19 </w:t>
            </w:r>
            <w:r w:rsidR="00497A4E">
              <w:rPr>
                <w:rFonts w:ascii="Arial" w:hAnsi="Arial" w:cs="Arial"/>
                <w:b/>
              </w:rPr>
              <w:t xml:space="preserve">(25) </w:t>
            </w:r>
            <w:r w:rsidRPr="00AA426C">
              <w:rPr>
                <w:rFonts w:ascii="Arial" w:hAnsi="Arial" w:cs="Arial"/>
                <w:b/>
              </w:rPr>
              <w:t xml:space="preserve">Healthy Child Programme </w:t>
            </w:r>
          </w:p>
        </w:tc>
      </w:tr>
      <w:tr w:rsidR="00787BCD" w:rsidTr="00787BCD">
        <w:trPr>
          <w:jc w:val="center"/>
        </w:trPr>
        <w:tc>
          <w:tcPr>
            <w:tcW w:w="10796" w:type="dxa"/>
            <w:shd w:val="clear" w:color="auto" w:fill="FFFFFF" w:themeFill="background1"/>
          </w:tcPr>
          <w:p w:rsidR="00787BCD" w:rsidRDefault="00787BCD" w:rsidP="00787BCD">
            <w:pPr>
              <w:pStyle w:val="NoSpacing"/>
              <w:spacing w:line="276" w:lineRule="auto"/>
              <w:jc w:val="both"/>
              <w:rPr>
                <w:rFonts w:ascii="Arial" w:hAnsi="Arial" w:cs="Arial"/>
                <w:bCs/>
                <w:color w:val="000000"/>
              </w:rPr>
            </w:pPr>
          </w:p>
          <w:p w:rsidR="00787BCD" w:rsidRDefault="00787BCD" w:rsidP="00787BCD">
            <w:pPr>
              <w:pStyle w:val="NoSpacing"/>
              <w:spacing w:line="276" w:lineRule="auto"/>
              <w:jc w:val="both"/>
              <w:rPr>
                <w:rFonts w:ascii="Arial" w:hAnsi="Arial" w:cs="Arial"/>
                <w:bCs/>
                <w:color w:val="000000"/>
              </w:rPr>
            </w:pPr>
            <w:r w:rsidRPr="00BD2C16">
              <w:rPr>
                <w:rFonts w:ascii="Arial" w:hAnsi="Arial" w:cs="Arial"/>
                <w:bCs/>
                <w:color w:val="000000"/>
              </w:rPr>
              <w:t>Lancashire Count</w:t>
            </w:r>
            <w:r>
              <w:rPr>
                <w:rFonts w:ascii="Arial" w:hAnsi="Arial" w:cs="Arial"/>
                <w:bCs/>
                <w:color w:val="000000"/>
              </w:rPr>
              <w:t xml:space="preserve">y Council </w:t>
            </w:r>
            <w:r w:rsidR="00D536DD">
              <w:rPr>
                <w:rFonts w:ascii="Arial" w:hAnsi="Arial" w:cs="Arial"/>
                <w:bCs/>
                <w:color w:val="000000"/>
              </w:rPr>
              <w:t xml:space="preserve">(LCC) </w:t>
            </w:r>
            <w:r>
              <w:rPr>
                <w:rFonts w:ascii="Arial" w:hAnsi="Arial" w:cs="Arial"/>
                <w:bCs/>
                <w:color w:val="000000"/>
              </w:rPr>
              <w:t>intends to appoint a p</w:t>
            </w:r>
            <w:r w:rsidRPr="00BD2C16">
              <w:rPr>
                <w:rFonts w:ascii="Arial" w:hAnsi="Arial" w:cs="Arial"/>
                <w:bCs/>
                <w:color w:val="000000"/>
              </w:rPr>
              <w:t xml:space="preserve">rovider who will ensure the delivery of its </w:t>
            </w:r>
            <w:r w:rsidRPr="002C05AA">
              <w:rPr>
                <w:rFonts w:ascii="Arial" w:hAnsi="Arial" w:cs="Arial"/>
                <w:bCs/>
                <w:color w:val="000000"/>
              </w:rPr>
              <w:t xml:space="preserve">future 0 - 19 (25) years </w:t>
            </w:r>
            <w:r>
              <w:rPr>
                <w:rFonts w:ascii="Arial" w:hAnsi="Arial" w:cs="Arial"/>
                <w:bCs/>
                <w:color w:val="000000"/>
              </w:rPr>
              <w:t>Healthy Child Programme</w:t>
            </w:r>
            <w:r w:rsidR="00933588">
              <w:rPr>
                <w:rFonts w:ascii="Arial" w:hAnsi="Arial" w:cs="Arial"/>
                <w:bCs/>
                <w:color w:val="000000"/>
              </w:rPr>
              <w:t xml:space="preserve"> (HCP)</w:t>
            </w:r>
            <w:r w:rsidRPr="002C05AA">
              <w:rPr>
                <w:rFonts w:ascii="Arial" w:hAnsi="Arial" w:cs="Arial"/>
                <w:bCs/>
                <w:color w:val="000000"/>
              </w:rPr>
              <w:t>, as</w:t>
            </w:r>
            <w:r w:rsidRPr="00BD2C16">
              <w:rPr>
                <w:rFonts w:ascii="Arial" w:hAnsi="Arial" w:cs="Arial"/>
                <w:bCs/>
                <w:color w:val="000000"/>
              </w:rPr>
              <w:t xml:space="preserve"> outlined within the delivery specification. </w:t>
            </w:r>
            <w:r w:rsidRPr="00BD2C16">
              <w:rPr>
                <w:rFonts w:ascii="Arial" w:hAnsi="Arial" w:cs="Arial"/>
                <w:color w:val="000000"/>
              </w:rPr>
              <w:t>Transitional support will be available for young people, up to 25 years, with special educational needs and disabilities (SEND)</w:t>
            </w:r>
            <w:r>
              <w:rPr>
                <w:rFonts w:ascii="Arial" w:hAnsi="Arial" w:cs="Arial"/>
                <w:bCs/>
                <w:color w:val="000000"/>
              </w:rPr>
              <w:t xml:space="preserve">. </w:t>
            </w:r>
            <w:r w:rsidRPr="00567BB2">
              <w:rPr>
                <w:rFonts w:ascii="Arial" w:hAnsi="Arial" w:cs="Arial"/>
              </w:rPr>
              <w:t>The service will be</w:t>
            </w:r>
            <w:r>
              <w:rPr>
                <w:rFonts w:ascii="Arial" w:hAnsi="Arial" w:cs="Arial"/>
              </w:rPr>
              <w:t xml:space="preserve"> provided by a skill mixed team</w:t>
            </w:r>
            <w:r w:rsidR="00D536DD">
              <w:rPr>
                <w:rFonts w:ascii="Arial" w:hAnsi="Arial" w:cs="Arial"/>
              </w:rPr>
              <w:t xml:space="preserve"> </w:t>
            </w:r>
            <w:r>
              <w:rPr>
                <w:rFonts w:ascii="Arial" w:hAnsi="Arial" w:cs="Arial"/>
              </w:rPr>
              <w:t xml:space="preserve">led </w:t>
            </w:r>
            <w:r w:rsidRPr="00567BB2">
              <w:rPr>
                <w:rFonts w:ascii="Arial" w:hAnsi="Arial" w:cs="Arial"/>
              </w:rPr>
              <w:t xml:space="preserve">by Specialist Public Health </w:t>
            </w:r>
            <w:r w:rsidR="004374E6">
              <w:rPr>
                <w:rFonts w:ascii="Arial" w:hAnsi="Arial" w:cs="Arial"/>
              </w:rPr>
              <w:t>Nurse</w:t>
            </w:r>
            <w:r w:rsidRPr="00567BB2">
              <w:rPr>
                <w:rFonts w:ascii="Arial" w:hAnsi="Arial" w:cs="Arial"/>
              </w:rPr>
              <w:t>s</w:t>
            </w:r>
            <w:r w:rsidR="00D536DD">
              <w:rPr>
                <w:rFonts w:ascii="Arial" w:hAnsi="Arial" w:cs="Arial"/>
              </w:rPr>
              <w:t xml:space="preserve"> -</w:t>
            </w:r>
            <w:r w:rsidRPr="00567BB2">
              <w:rPr>
                <w:rFonts w:ascii="Arial" w:hAnsi="Arial" w:cs="Arial"/>
              </w:rPr>
              <w:t xml:space="preserve"> either Health Visitors or School Nurses.</w:t>
            </w:r>
          </w:p>
          <w:p w:rsidR="00787BCD" w:rsidRPr="00AB3268" w:rsidRDefault="00877F59" w:rsidP="00877F59">
            <w:pPr>
              <w:pStyle w:val="NoSpacing"/>
              <w:tabs>
                <w:tab w:val="left" w:pos="7845"/>
              </w:tabs>
              <w:spacing w:line="276" w:lineRule="auto"/>
              <w:jc w:val="both"/>
              <w:rPr>
                <w:rFonts w:ascii="Arial" w:hAnsi="Arial" w:cs="Arial"/>
                <w:bCs/>
                <w:color w:val="000000"/>
              </w:rPr>
            </w:pPr>
            <w:r>
              <w:rPr>
                <w:rFonts w:ascii="Arial" w:hAnsi="Arial" w:cs="Arial"/>
                <w:bCs/>
                <w:color w:val="000000"/>
              </w:rPr>
              <w:tab/>
            </w:r>
          </w:p>
          <w:p w:rsidR="00787BCD" w:rsidRPr="009451E7" w:rsidRDefault="00787BCD" w:rsidP="00787BCD">
            <w:pPr>
              <w:pStyle w:val="NoSpacing"/>
              <w:spacing w:line="276" w:lineRule="auto"/>
              <w:jc w:val="both"/>
              <w:rPr>
                <w:rFonts w:ascii="Arial" w:eastAsia="Cambria" w:hAnsi="Arial" w:cs="Arial"/>
                <w:lang w:eastAsia="en-GB"/>
              </w:rPr>
            </w:pPr>
            <w:r w:rsidRPr="00AB3268">
              <w:rPr>
                <w:rFonts w:ascii="Arial" w:hAnsi="Arial" w:cs="Arial"/>
                <w:bCs/>
                <w:color w:val="000000"/>
              </w:rPr>
              <w:t>The aim is to delegate service delivery to the</w:t>
            </w:r>
            <w:r>
              <w:rPr>
                <w:rFonts w:ascii="Arial" w:hAnsi="Arial" w:cs="Arial"/>
                <w:bCs/>
                <w:color w:val="000000"/>
              </w:rPr>
              <w:t xml:space="preserve"> successful</w:t>
            </w:r>
            <w:r w:rsidRPr="00AB3268">
              <w:rPr>
                <w:rFonts w:ascii="Arial" w:hAnsi="Arial" w:cs="Arial"/>
                <w:bCs/>
                <w:color w:val="000000"/>
              </w:rPr>
              <w:t xml:space="preserve"> provider who will then be held to account for its quality</w:t>
            </w:r>
            <w:r>
              <w:rPr>
                <w:rFonts w:ascii="Arial" w:hAnsi="Arial" w:cs="Arial"/>
                <w:bCs/>
                <w:color w:val="000000"/>
              </w:rPr>
              <w:t xml:space="preserve"> and performance. </w:t>
            </w:r>
            <w:r w:rsidRPr="009451E7">
              <w:rPr>
                <w:rFonts w:ascii="Arial" w:hAnsi="Arial" w:cs="Arial"/>
              </w:rPr>
              <w:t xml:space="preserve">The successful provider will be required to deliver </w:t>
            </w:r>
            <w:r>
              <w:rPr>
                <w:rFonts w:ascii="Arial" w:hAnsi="Arial" w:cs="Arial"/>
              </w:rPr>
              <w:t>LCC's</w:t>
            </w:r>
            <w:r w:rsidRPr="009451E7">
              <w:rPr>
                <w:rFonts w:ascii="Arial" w:hAnsi="Arial" w:cs="Arial"/>
              </w:rPr>
              <w:t xml:space="preserve"> </w:t>
            </w:r>
            <w:r>
              <w:rPr>
                <w:rFonts w:ascii="Arial" w:hAnsi="Arial" w:cs="Arial"/>
                <w:bCs/>
                <w:color w:val="000000"/>
              </w:rPr>
              <w:t>0-</w:t>
            </w:r>
            <w:r w:rsidRPr="008E643B">
              <w:rPr>
                <w:rFonts w:ascii="Arial" w:hAnsi="Arial" w:cs="Arial"/>
                <w:bCs/>
                <w:color w:val="000000"/>
              </w:rPr>
              <w:t xml:space="preserve">19 (25) years Healthy Child Programme </w:t>
            </w:r>
            <w:r w:rsidRPr="009451E7">
              <w:rPr>
                <w:rFonts w:ascii="Arial" w:hAnsi="Arial" w:cs="Arial"/>
              </w:rPr>
              <w:t>working collaboratively with other organisations</w:t>
            </w:r>
            <w:r w:rsidR="002D5D64">
              <w:rPr>
                <w:rFonts w:ascii="Arial" w:hAnsi="Arial" w:cs="Arial"/>
              </w:rPr>
              <w:t>,</w:t>
            </w:r>
            <w:r w:rsidRPr="009451E7">
              <w:rPr>
                <w:rFonts w:ascii="Arial" w:hAnsi="Arial" w:cs="Arial"/>
              </w:rPr>
              <w:t xml:space="preserve"> </w:t>
            </w:r>
            <w:r w:rsidR="002D5D64">
              <w:rPr>
                <w:rFonts w:ascii="Arial" w:hAnsi="Arial" w:cs="Arial"/>
              </w:rPr>
              <w:t>specifically LCC's Well-Being Early Help and Prevention service</w:t>
            </w:r>
            <w:r w:rsidR="004374E6">
              <w:rPr>
                <w:rFonts w:ascii="Arial" w:hAnsi="Arial" w:cs="Arial"/>
              </w:rPr>
              <w:t>s</w:t>
            </w:r>
            <w:r w:rsidR="002D5D64">
              <w:rPr>
                <w:rFonts w:ascii="Arial" w:hAnsi="Arial" w:cs="Arial"/>
              </w:rPr>
              <w:t xml:space="preserve"> (WPEH)</w:t>
            </w:r>
            <w:r w:rsidR="004A4D01">
              <w:rPr>
                <w:rFonts w:ascii="Arial" w:hAnsi="Arial" w:cs="Arial"/>
              </w:rPr>
              <w:t>,</w:t>
            </w:r>
            <w:r w:rsidR="002D5D64">
              <w:rPr>
                <w:rFonts w:ascii="Arial" w:hAnsi="Arial" w:cs="Arial"/>
              </w:rPr>
              <w:t xml:space="preserve"> </w:t>
            </w:r>
            <w:r w:rsidRPr="009451E7">
              <w:rPr>
                <w:rFonts w:ascii="Arial" w:hAnsi="Arial" w:cs="Arial"/>
              </w:rPr>
              <w:t>delivering services for children, young people and families</w:t>
            </w:r>
            <w:r w:rsidR="00CC5AAB">
              <w:rPr>
                <w:rFonts w:ascii="Arial" w:hAnsi="Arial" w:cs="Arial"/>
              </w:rPr>
              <w:t>,</w:t>
            </w:r>
            <w:r w:rsidR="002D5D64">
              <w:rPr>
                <w:rFonts w:ascii="Arial" w:hAnsi="Arial" w:cs="Arial"/>
              </w:rPr>
              <w:t xml:space="preserve"> </w:t>
            </w:r>
            <w:r w:rsidR="00CC5AAB">
              <w:rPr>
                <w:rFonts w:ascii="Arial" w:hAnsi="Arial" w:cs="Arial"/>
              </w:rPr>
              <w:t xml:space="preserve">and </w:t>
            </w:r>
            <w:r w:rsidR="00D236BE">
              <w:rPr>
                <w:rFonts w:ascii="Arial" w:hAnsi="Arial" w:cs="Arial"/>
              </w:rPr>
              <w:t xml:space="preserve">contributing to the delivery of </w:t>
            </w:r>
            <w:r w:rsidRPr="009451E7">
              <w:rPr>
                <w:rFonts w:ascii="Arial" w:hAnsi="Arial" w:cs="Arial"/>
              </w:rPr>
              <w:t xml:space="preserve">strategies and drivers from the local authority and local </w:t>
            </w:r>
            <w:r w:rsidR="002D5D64">
              <w:rPr>
                <w:rFonts w:ascii="Arial" w:hAnsi="Arial" w:cs="Arial"/>
              </w:rPr>
              <w:t xml:space="preserve">strategic </w:t>
            </w:r>
            <w:r w:rsidRPr="009451E7">
              <w:rPr>
                <w:rFonts w:ascii="Arial" w:hAnsi="Arial" w:cs="Arial"/>
              </w:rPr>
              <w:t xml:space="preserve">boards. </w:t>
            </w:r>
            <w:r w:rsidRPr="009451E7">
              <w:rPr>
                <w:rFonts w:ascii="Arial" w:eastAsia="Cambria" w:hAnsi="Arial" w:cs="Arial"/>
                <w:lang w:eastAsia="en-GB"/>
              </w:rPr>
              <w:t xml:space="preserve">The elements of this </w:t>
            </w:r>
            <w:r>
              <w:rPr>
                <w:rFonts w:ascii="Arial" w:eastAsia="Cambria" w:hAnsi="Arial" w:cs="Arial"/>
                <w:lang w:eastAsia="en-GB"/>
              </w:rPr>
              <w:t>programme</w:t>
            </w:r>
            <w:r w:rsidRPr="009451E7">
              <w:rPr>
                <w:rFonts w:ascii="Arial" w:eastAsia="Cambria" w:hAnsi="Arial" w:cs="Arial"/>
                <w:lang w:eastAsia="en-GB"/>
              </w:rPr>
              <w:t xml:space="preserve"> </w:t>
            </w:r>
            <w:r>
              <w:rPr>
                <w:rFonts w:ascii="Arial" w:eastAsia="Cambria" w:hAnsi="Arial" w:cs="Arial"/>
                <w:lang w:eastAsia="en-GB"/>
              </w:rPr>
              <w:t>will i</w:t>
            </w:r>
            <w:r w:rsidRPr="009451E7">
              <w:rPr>
                <w:rFonts w:ascii="Arial" w:eastAsia="Cambria" w:hAnsi="Arial" w:cs="Arial"/>
                <w:lang w:eastAsia="en-GB"/>
              </w:rPr>
              <w:t>nclude:</w:t>
            </w:r>
          </w:p>
          <w:p w:rsidR="00787BCD" w:rsidRPr="009451E7" w:rsidRDefault="00787BCD" w:rsidP="00787BCD">
            <w:pPr>
              <w:pStyle w:val="NoSpacing"/>
              <w:spacing w:line="276" w:lineRule="auto"/>
              <w:jc w:val="both"/>
              <w:rPr>
                <w:rFonts w:ascii="Arial" w:eastAsia="Cambria" w:hAnsi="Arial" w:cs="Arial"/>
                <w:lang w:eastAsia="en-GB"/>
              </w:rPr>
            </w:pPr>
          </w:p>
          <w:p w:rsidR="00787BCD" w:rsidRDefault="00787BCD" w:rsidP="00183045">
            <w:pPr>
              <w:pStyle w:val="NoSpacing"/>
              <w:numPr>
                <w:ilvl w:val="0"/>
                <w:numId w:val="3"/>
              </w:numPr>
              <w:autoSpaceDE w:val="0"/>
              <w:autoSpaceDN w:val="0"/>
              <w:adjustRightInd w:val="0"/>
              <w:spacing w:line="276" w:lineRule="auto"/>
              <w:jc w:val="both"/>
              <w:rPr>
                <w:rFonts w:ascii="Arial" w:eastAsia="Cambria" w:hAnsi="Arial" w:cs="Arial"/>
                <w:lang w:eastAsia="en-GB"/>
              </w:rPr>
            </w:pPr>
            <w:r w:rsidRPr="009451E7">
              <w:rPr>
                <w:rFonts w:ascii="Arial" w:eastAsia="Cambria" w:hAnsi="Arial" w:cs="Arial"/>
                <w:lang w:eastAsia="en-GB"/>
              </w:rPr>
              <w:t>Public health nursing</w:t>
            </w:r>
            <w:r>
              <w:rPr>
                <w:rFonts w:ascii="Arial" w:eastAsia="Cambria" w:hAnsi="Arial" w:cs="Arial"/>
                <w:lang w:eastAsia="en-GB"/>
              </w:rPr>
              <w:t xml:space="preserve"> - including the 4-5-6 service model </w:t>
            </w:r>
            <w:r w:rsidRPr="009451E7">
              <w:rPr>
                <w:rFonts w:ascii="Arial" w:eastAsia="Cambria" w:hAnsi="Arial" w:cs="Arial"/>
                <w:lang w:eastAsia="en-GB"/>
              </w:rPr>
              <w:t>from the antenatal period up to 19 years for children, young people and families (</w:t>
            </w:r>
            <w:r>
              <w:rPr>
                <w:rFonts w:ascii="Arial" w:eastAsia="Cambria" w:hAnsi="Arial" w:cs="Arial"/>
                <w:lang w:eastAsia="en-GB"/>
              </w:rPr>
              <w:t xml:space="preserve">up to </w:t>
            </w:r>
            <w:r w:rsidRPr="009451E7">
              <w:rPr>
                <w:rFonts w:ascii="Arial" w:eastAsia="Cambria" w:hAnsi="Arial" w:cs="Arial"/>
                <w:lang w:eastAsia="en-GB"/>
              </w:rPr>
              <w:t xml:space="preserve">25 </w:t>
            </w:r>
            <w:r>
              <w:rPr>
                <w:rFonts w:ascii="Arial" w:eastAsia="Cambria" w:hAnsi="Arial" w:cs="Arial"/>
                <w:lang w:eastAsia="en-GB"/>
              </w:rPr>
              <w:t xml:space="preserve">years with </w:t>
            </w:r>
            <w:r w:rsidRPr="009451E7">
              <w:rPr>
                <w:rFonts w:ascii="Arial" w:eastAsia="Cambria" w:hAnsi="Arial" w:cs="Arial"/>
                <w:lang w:eastAsia="en-GB"/>
              </w:rPr>
              <w:t xml:space="preserve">SEND). </w:t>
            </w:r>
          </w:p>
          <w:p w:rsidR="00787BCD" w:rsidRPr="004A2F08" w:rsidRDefault="00787BCD" w:rsidP="00183045">
            <w:pPr>
              <w:pStyle w:val="NoSpacing"/>
              <w:numPr>
                <w:ilvl w:val="0"/>
                <w:numId w:val="3"/>
              </w:numPr>
              <w:autoSpaceDE w:val="0"/>
              <w:autoSpaceDN w:val="0"/>
              <w:adjustRightInd w:val="0"/>
              <w:spacing w:line="276" w:lineRule="auto"/>
              <w:jc w:val="both"/>
              <w:rPr>
                <w:rFonts w:ascii="Arial" w:eastAsia="Cambria" w:hAnsi="Arial" w:cs="Arial"/>
                <w:lang w:eastAsia="en-GB"/>
              </w:rPr>
            </w:pPr>
            <w:r>
              <w:rPr>
                <w:rFonts w:ascii="Arial" w:hAnsi="Arial" w:cs="Arial"/>
              </w:rPr>
              <w:t>S</w:t>
            </w:r>
            <w:r w:rsidRPr="009451E7">
              <w:rPr>
                <w:rFonts w:ascii="Arial" w:hAnsi="Arial" w:cs="Arial"/>
              </w:rPr>
              <w:t>upp</w:t>
            </w:r>
            <w:r>
              <w:rPr>
                <w:rFonts w:ascii="Arial" w:hAnsi="Arial" w:cs="Arial"/>
              </w:rPr>
              <w:t>ort for all children, young people and families</w:t>
            </w:r>
            <w:r w:rsidRPr="009451E7">
              <w:rPr>
                <w:rFonts w:ascii="Arial" w:hAnsi="Arial" w:cs="Arial"/>
              </w:rPr>
              <w:t xml:space="preserve"> at the four service levels (community, universal, universal plus </w:t>
            </w:r>
            <w:r w:rsidRPr="004A2F08">
              <w:rPr>
                <w:rFonts w:ascii="Arial" w:hAnsi="Arial" w:cs="Arial"/>
              </w:rPr>
              <w:t>and universal partnership plus).</w:t>
            </w:r>
          </w:p>
          <w:p w:rsidR="00787BCD" w:rsidRPr="004A2F08" w:rsidRDefault="00787BCD" w:rsidP="00183045">
            <w:pPr>
              <w:pStyle w:val="NoSpacing"/>
              <w:numPr>
                <w:ilvl w:val="0"/>
                <w:numId w:val="3"/>
              </w:numPr>
              <w:autoSpaceDE w:val="0"/>
              <w:autoSpaceDN w:val="0"/>
              <w:adjustRightInd w:val="0"/>
              <w:spacing w:line="276" w:lineRule="auto"/>
              <w:jc w:val="both"/>
              <w:rPr>
                <w:rFonts w:ascii="Arial" w:eastAsia="Cambria" w:hAnsi="Arial" w:cs="Arial"/>
                <w:lang w:eastAsia="en-GB"/>
              </w:rPr>
            </w:pPr>
            <w:r w:rsidRPr="004A2F08">
              <w:rPr>
                <w:rFonts w:ascii="Arial" w:hAnsi="Arial" w:cs="Arial"/>
              </w:rPr>
              <w:t>Early identification of need</w:t>
            </w:r>
            <w:r w:rsidR="00D536DD">
              <w:rPr>
                <w:rFonts w:ascii="Arial" w:hAnsi="Arial" w:cs="Arial"/>
              </w:rPr>
              <w:t>,</w:t>
            </w:r>
            <w:r w:rsidRPr="004A2F08">
              <w:rPr>
                <w:rFonts w:ascii="Arial" w:hAnsi="Arial" w:cs="Arial"/>
              </w:rPr>
              <w:t xml:space="preserve"> screening, developmental health reviews, focus on high impact areas, and the provision of the National Child Measurement Programme (NCMP)</w:t>
            </w:r>
          </w:p>
          <w:p w:rsidR="00787BCD" w:rsidRDefault="00787BCD" w:rsidP="00183045">
            <w:pPr>
              <w:pStyle w:val="NoSpacing"/>
              <w:numPr>
                <w:ilvl w:val="0"/>
                <w:numId w:val="3"/>
              </w:numPr>
              <w:autoSpaceDE w:val="0"/>
              <w:autoSpaceDN w:val="0"/>
              <w:adjustRightInd w:val="0"/>
              <w:spacing w:line="276" w:lineRule="auto"/>
              <w:jc w:val="both"/>
              <w:rPr>
                <w:rFonts w:ascii="Arial" w:hAnsi="Arial" w:cs="Arial"/>
              </w:rPr>
            </w:pPr>
            <w:r w:rsidRPr="009451E7">
              <w:rPr>
                <w:rFonts w:ascii="Arial" w:hAnsi="Arial" w:cs="Arial"/>
              </w:rPr>
              <w:t>Health improvement with a focus on prevention.</w:t>
            </w:r>
          </w:p>
          <w:p w:rsidR="00787BCD" w:rsidRPr="009451E7" w:rsidRDefault="00787BCD" w:rsidP="00787BCD">
            <w:pPr>
              <w:pStyle w:val="NoSpacing"/>
              <w:autoSpaceDE w:val="0"/>
              <w:autoSpaceDN w:val="0"/>
              <w:adjustRightInd w:val="0"/>
              <w:spacing w:line="276" w:lineRule="auto"/>
              <w:jc w:val="both"/>
              <w:rPr>
                <w:rFonts w:ascii="Arial" w:hAnsi="Arial" w:cs="Arial"/>
              </w:rPr>
            </w:pPr>
            <w:r w:rsidRPr="00BF0EAD">
              <w:rPr>
                <w:b/>
                <w:noProof/>
                <w:lang w:eastAsia="en-GB"/>
              </w:rPr>
              <w:drawing>
                <wp:anchor distT="0" distB="0" distL="114300" distR="114300" simplePos="0" relativeHeight="251665408" behindDoc="0" locked="0" layoutInCell="1" allowOverlap="1" wp14:anchorId="7AFF6B8B" wp14:editId="33CDB426">
                  <wp:simplePos x="0" y="0"/>
                  <wp:positionH relativeFrom="column">
                    <wp:posOffset>428625</wp:posOffset>
                  </wp:positionH>
                  <wp:positionV relativeFrom="paragraph">
                    <wp:posOffset>83820</wp:posOffset>
                  </wp:positionV>
                  <wp:extent cx="5874385" cy="3581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4385" cy="358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pStyle w:val="NoSpacing"/>
              <w:spacing w:line="276" w:lineRule="auto"/>
              <w:jc w:val="both"/>
              <w:rPr>
                <w:rFonts w:ascii="Arial" w:hAnsi="Arial" w:cs="Arial"/>
              </w:rPr>
            </w:pPr>
          </w:p>
          <w:p w:rsidR="00787BCD" w:rsidRDefault="00787BCD" w:rsidP="00787BCD">
            <w:pPr>
              <w:rPr>
                <w:rFonts w:ascii="Arial" w:hAnsi="Arial" w:cs="Arial"/>
                <w:b/>
                <w:sz w:val="20"/>
                <w:szCs w:val="20"/>
              </w:rPr>
            </w:pPr>
          </w:p>
          <w:p w:rsidR="00787BCD" w:rsidRDefault="00787BCD" w:rsidP="00787BCD">
            <w:pPr>
              <w:rPr>
                <w:rFonts w:ascii="Arial" w:hAnsi="Arial" w:cs="Arial"/>
                <w:b/>
                <w:sz w:val="20"/>
                <w:szCs w:val="20"/>
              </w:rPr>
            </w:pPr>
          </w:p>
          <w:p w:rsidR="00787BCD" w:rsidRDefault="00787BCD" w:rsidP="00787BCD">
            <w:pPr>
              <w:rPr>
                <w:rFonts w:ascii="Arial" w:hAnsi="Arial" w:cs="Arial"/>
                <w:b/>
                <w:sz w:val="20"/>
                <w:szCs w:val="20"/>
              </w:rPr>
            </w:pPr>
          </w:p>
          <w:p w:rsidR="00787BCD" w:rsidRDefault="00787BCD" w:rsidP="00787BCD">
            <w:pPr>
              <w:rPr>
                <w:rFonts w:ascii="Arial" w:hAnsi="Arial" w:cs="Arial"/>
                <w:b/>
                <w:sz w:val="20"/>
                <w:szCs w:val="20"/>
              </w:rPr>
            </w:pPr>
          </w:p>
          <w:p w:rsidR="00787BCD" w:rsidRDefault="00787BCD" w:rsidP="00787BCD">
            <w:pPr>
              <w:rPr>
                <w:rFonts w:ascii="Arial" w:hAnsi="Arial" w:cs="Arial"/>
                <w:b/>
                <w:sz w:val="20"/>
                <w:szCs w:val="20"/>
              </w:rPr>
            </w:pPr>
          </w:p>
          <w:p w:rsidR="00787BCD" w:rsidRPr="00A221EA" w:rsidRDefault="00787BCD" w:rsidP="00787BCD">
            <w:pPr>
              <w:rPr>
                <w:rFonts w:ascii="Arial" w:hAnsi="Arial" w:cs="Arial"/>
                <w:sz w:val="20"/>
                <w:szCs w:val="20"/>
              </w:rPr>
            </w:pPr>
            <w:r w:rsidRPr="00463D14">
              <w:rPr>
                <w:rFonts w:ascii="Arial" w:hAnsi="Arial" w:cs="Arial"/>
                <w:b/>
                <w:sz w:val="20"/>
                <w:szCs w:val="20"/>
              </w:rPr>
              <w:t xml:space="preserve">Figure </w:t>
            </w:r>
            <w:r>
              <w:rPr>
                <w:rFonts w:ascii="Arial" w:hAnsi="Arial" w:cs="Arial"/>
                <w:b/>
                <w:sz w:val="20"/>
                <w:szCs w:val="20"/>
              </w:rPr>
              <w:t>1</w:t>
            </w:r>
            <w:r w:rsidRPr="00A221EA">
              <w:rPr>
                <w:rFonts w:ascii="Arial" w:hAnsi="Arial" w:cs="Arial"/>
                <w:sz w:val="20"/>
                <w:szCs w:val="20"/>
              </w:rPr>
              <w:t xml:space="preserve">. </w:t>
            </w:r>
            <w:r>
              <w:rPr>
                <w:rFonts w:ascii="Arial" w:hAnsi="Arial" w:cs="Arial"/>
                <w:sz w:val="20"/>
                <w:szCs w:val="20"/>
              </w:rPr>
              <w:t>Healthy Child Programme p</w:t>
            </w:r>
            <w:r w:rsidRPr="00A221EA">
              <w:rPr>
                <w:rFonts w:ascii="Arial" w:hAnsi="Arial" w:cs="Arial"/>
                <w:sz w:val="20"/>
                <w:szCs w:val="20"/>
              </w:rPr>
              <w:t>ubli</w:t>
            </w:r>
            <w:r>
              <w:rPr>
                <w:rFonts w:ascii="Arial" w:hAnsi="Arial" w:cs="Arial"/>
                <w:sz w:val="20"/>
                <w:szCs w:val="20"/>
              </w:rPr>
              <w:t>c health nursing service (0-19).</w:t>
            </w:r>
          </w:p>
          <w:p w:rsidR="00787BCD" w:rsidRDefault="00787BCD" w:rsidP="00787BCD">
            <w:pPr>
              <w:pStyle w:val="NoSpacing"/>
              <w:spacing w:line="276" w:lineRule="auto"/>
              <w:jc w:val="both"/>
              <w:rPr>
                <w:rFonts w:ascii="Arial" w:hAnsi="Arial" w:cs="Arial"/>
              </w:rPr>
            </w:pPr>
            <w:r>
              <w:rPr>
                <w:rFonts w:ascii="Arial" w:hAnsi="Arial" w:cs="Arial"/>
              </w:rPr>
              <w:lastRenderedPageBreak/>
              <w:t>The successful provider</w:t>
            </w:r>
            <w:r w:rsidRPr="009451E7">
              <w:rPr>
                <w:rFonts w:ascii="Arial" w:hAnsi="Arial" w:cs="Arial"/>
              </w:rPr>
              <w:t xml:space="preserve">, in partnership with commissioning </w:t>
            </w:r>
            <w:r w:rsidR="002D5D64">
              <w:rPr>
                <w:rFonts w:ascii="Arial" w:hAnsi="Arial" w:cs="Arial"/>
              </w:rPr>
              <w:t xml:space="preserve">and WPEH </w:t>
            </w:r>
            <w:r w:rsidRPr="009451E7">
              <w:rPr>
                <w:rFonts w:ascii="Arial" w:hAnsi="Arial" w:cs="Arial"/>
              </w:rPr>
              <w:t>colleagues, will develop, deliver and lead others in collaborative innovative solutions to meet local need and provide an increased emphasis on prevention at all service levels</w:t>
            </w:r>
            <w:r>
              <w:rPr>
                <w:rFonts w:ascii="Arial" w:hAnsi="Arial" w:cs="Arial"/>
              </w:rPr>
              <w:t xml:space="preserve">. </w:t>
            </w:r>
            <w:r w:rsidRPr="009451E7">
              <w:rPr>
                <w:rFonts w:ascii="Arial" w:hAnsi="Arial" w:cs="Arial"/>
              </w:rPr>
              <w:t>Service users will rece</w:t>
            </w:r>
            <w:r>
              <w:rPr>
                <w:rFonts w:ascii="Arial" w:hAnsi="Arial" w:cs="Arial"/>
              </w:rPr>
              <w:t xml:space="preserve">ive a seamless delivery of care, </w:t>
            </w:r>
            <w:r w:rsidR="00027443">
              <w:rPr>
                <w:rFonts w:ascii="Arial" w:hAnsi="Arial" w:cs="Arial"/>
              </w:rPr>
              <w:t xml:space="preserve">delivered on a population and community </w:t>
            </w:r>
            <w:r w:rsidR="007F3C27">
              <w:rPr>
                <w:rFonts w:ascii="Arial" w:hAnsi="Arial" w:cs="Arial"/>
              </w:rPr>
              <w:t>basis, which is</w:t>
            </w:r>
            <w:r w:rsidRPr="009451E7">
              <w:rPr>
                <w:rFonts w:ascii="Arial" w:hAnsi="Arial" w:cs="Arial"/>
              </w:rPr>
              <w:t xml:space="preserve"> family centred and delivered by the right person</w:t>
            </w:r>
            <w:r w:rsidR="002D5D64">
              <w:rPr>
                <w:rFonts w:ascii="Arial" w:hAnsi="Arial" w:cs="Arial"/>
              </w:rPr>
              <w:t>,</w:t>
            </w:r>
            <w:r w:rsidRPr="009451E7">
              <w:rPr>
                <w:rFonts w:ascii="Arial" w:hAnsi="Arial" w:cs="Arial"/>
              </w:rPr>
              <w:t xml:space="preserve"> at the right time and in the right place</w:t>
            </w:r>
            <w:r w:rsidR="002D5D64">
              <w:rPr>
                <w:rFonts w:ascii="Arial" w:hAnsi="Arial" w:cs="Arial"/>
              </w:rPr>
              <w:t>,</w:t>
            </w:r>
            <w:r w:rsidRPr="009451E7">
              <w:rPr>
                <w:rFonts w:ascii="Arial" w:hAnsi="Arial" w:cs="Arial"/>
              </w:rPr>
              <w:t xml:space="preserve"> to meet individual child and family needs.</w:t>
            </w:r>
          </w:p>
          <w:p w:rsidR="00787BCD" w:rsidRDefault="00787BCD" w:rsidP="00E96B68">
            <w:pPr>
              <w:pStyle w:val="NoSpacing"/>
              <w:spacing w:line="276" w:lineRule="auto"/>
              <w:jc w:val="both"/>
              <w:rPr>
                <w:rFonts w:ascii="Arial" w:hAnsi="Arial" w:cs="Arial"/>
                <w:sz w:val="24"/>
                <w:szCs w:val="24"/>
              </w:rPr>
            </w:pPr>
          </w:p>
          <w:p w:rsidR="00C078CD" w:rsidRDefault="00AD5A72" w:rsidP="003A56B6">
            <w:pPr>
              <w:pStyle w:val="NoSpacing"/>
              <w:numPr>
                <w:ilvl w:val="2"/>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hAnsi="Arial" w:cs="Arial"/>
                <w:b/>
                <w:szCs w:val="24"/>
              </w:rPr>
            </w:pPr>
            <w:r>
              <w:rPr>
                <w:rFonts w:ascii="Arial" w:hAnsi="Arial" w:cs="Arial"/>
                <w:b/>
                <w:szCs w:val="24"/>
              </w:rPr>
              <w:t>Service Development</w:t>
            </w:r>
          </w:p>
          <w:p w:rsidR="001E6D43" w:rsidRPr="003A56B6" w:rsidRDefault="001E6D43" w:rsidP="001E6D4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ascii="Arial" w:hAnsi="Arial" w:cs="Arial"/>
                <w:b/>
                <w:szCs w:val="24"/>
              </w:rPr>
            </w:pPr>
          </w:p>
          <w:p w:rsidR="00C078CD" w:rsidRDefault="00C078CD" w:rsidP="00C078CD">
            <w:pPr>
              <w:pStyle w:val="NoSpacing"/>
              <w:spacing w:line="276" w:lineRule="auto"/>
              <w:ind w:left="360"/>
              <w:jc w:val="both"/>
              <w:rPr>
                <w:rFonts w:ascii="Arial" w:hAnsi="Arial" w:cs="Arial"/>
                <w:sz w:val="24"/>
                <w:szCs w:val="24"/>
              </w:rPr>
            </w:pPr>
          </w:p>
          <w:p w:rsidR="00C078CD" w:rsidRPr="00C078CD" w:rsidRDefault="00C078CD" w:rsidP="00894603">
            <w:pPr>
              <w:jc w:val="both"/>
              <w:rPr>
                <w:rFonts w:ascii="Arial" w:hAnsi="Arial" w:cs="Arial"/>
              </w:rPr>
            </w:pPr>
            <w:r w:rsidRPr="00C078CD">
              <w:rPr>
                <w:rFonts w:ascii="Arial" w:hAnsi="Arial" w:cs="Arial"/>
              </w:rPr>
              <w:t xml:space="preserve">The successful </w:t>
            </w:r>
            <w:r w:rsidR="00412188">
              <w:rPr>
                <w:rFonts w:ascii="Arial" w:hAnsi="Arial" w:cs="Arial"/>
              </w:rPr>
              <w:t>Provider</w:t>
            </w:r>
            <w:r w:rsidRPr="00C078CD">
              <w:rPr>
                <w:rFonts w:ascii="Arial" w:hAnsi="Arial" w:cs="Arial"/>
              </w:rPr>
              <w:t xml:space="preserve"> will work closely with Lancashire County Council to undertake a review and develop a design for future service delivery that maximises the effective use of available resources. The design will focus the delivery of Wellbeing Prevention and Early Help services and public health nursing shared provision meeting the following broad objectives:</w:t>
            </w:r>
          </w:p>
          <w:p w:rsidR="00C078CD" w:rsidRPr="00C078CD" w:rsidRDefault="00C078CD" w:rsidP="00894603">
            <w:pPr>
              <w:jc w:val="both"/>
              <w:rPr>
                <w:rFonts w:ascii="Arial" w:hAnsi="Arial" w:cs="Arial"/>
              </w:rPr>
            </w:pPr>
          </w:p>
          <w:p w:rsidR="00C078CD" w:rsidRPr="00C078CD" w:rsidRDefault="00C078CD" w:rsidP="00894603">
            <w:pPr>
              <w:pStyle w:val="ListParagraph"/>
              <w:numPr>
                <w:ilvl w:val="0"/>
                <w:numId w:val="56"/>
              </w:numPr>
              <w:autoSpaceDE/>
              <w:autoSpaceDN/>
              <w:adjustRightInd/>
              <w:spacing w:after="0"/>
              <w:contextualSpacing w:val="0"/>
              <w:rPr>
                <w:rFonts w:cs="Arial"/>
                <w:color w:val="auto"/>
              </w:rPr>
            </w:pPr>
            <w:r w:rsidRPr="00C078CD">
              <w:rPr>
                <w:rFonts w:cs="Arial"/>
                <w:color w:val="auto"/>
              </w:rPr>
              <w:t>Authority and Service Provider working in one delivery framework for Children, Young People and Families that provides the Healthy Child programme and an early help and support,</w:t>
            </w:r>
          </w:p>
          <w:p w:rsidR="00C078CD" w:rsidRPr="00C078CD" w:rsidRDefault="00C078CD" w:rsidP="00894603">
            <w:pPr>
              <w:pStyle w:val="ListParagraph"/>
              <w:numPr>
                <w:ilvl w:val="0"/>
                <w:numId w:val="56"/>
              </w:numPr>
              <w:autoSpaceDE/>
              <w:autoSpaceDN/>
              <w:adjustRightInd/>
              <w:spacing w:after="0"/>
              <w:contextualSpacing w:val="0"/>
              <w:rPr>
                <w:rFonts w:cs="Arial"/>
                <w:color w:val="auto"/>
              </w:rPr>
            </w:pPr>
            <w:r w:rsidRPr="00C078CD">
              <w:rPr>
                <w:rFonts w:cs="Arial"/>
                <w:color w:val="auto"/>
              </w:rPr>
              <w:t>Having identified case holder's for Children, Young People and Families from the one collective workforce,</w:t>
            </w:r>
          </w:p>
          <w:p w:rsidR="00C078CD" w:rsidRPr="00C078CD" w:rsidRDefault="00C078CD" w:rsidP="00894603">
            <w:pPr>
              <w:pStyle w:val="ListParagraph"/>
              <w:numPr>
                <w:ilvl w:val="0"/>
                <w:numId w:val="56"/>
              </w:numPr>
              <w:autoSpaceDE/>
              <w:autoSpaceDN/>
              <w:adjustRightInd/>
              <w:spacing w:after="0"/>
              <w:contextualSpacing w:val="0"/>
              <w:rPr>
                <w:rFonts w:cs="Arial"/>
                <w:color w:val="auto"/>
              </w:rPr>
            </w:pPr>
            <w:r w:rsidRPr="00C078CD">
              <w:rPr>
                <w:rFonts w:cs="Arial"/>
                <w:color w:val="auto"/>
              </w:rPr>
              <w:t>Assisting in promoting communication and marketing of the one service framework of public health nursing and early help delivery being provided as a collective service provision,</w:t>
            </w:r>
          </w:p>
          <w:p w:rsidR="00C078CD" w:rsidRPr="00C078CD" w:rsidRDefault="00C078CD" w:rsidP="00894603">
            <w:pPr>
              <w:pStyle w:val="ListParagraph"/>
              <w:numPr>
                <w:ilvl w:val="0"/>
                <w:numId w:val="56"/>
              </w:numPr>
              <w:autoSpaceDE/>
              <w:autoSpaceDN/>
              <w:adjustRightInd/>
              <w:spacing w:after="0"/>
              <w:contextualSpacing w:val="0"/>
              <w:rPr>
                <w:rFonts w:cs="Arial"/>
                <w:color w:val="auto"/>
              </w:rPr>
            </w:pPr>
            <w:r w:rsidRPr="00C078CD">
              <w:rPr>
                <w:rFonts w:cs="Arial"/>
                <w:color w:val="auto"/>
              </w:rPr>
              <w:t>Developing information sharing processes and consent processes to facilitate a one delivery framework approach, and</w:t>
            </w:r>
          </w:p>
          <w:p w:rsidR="00C078CD" w:rsidRPr="00C078CD" w:rsidRDefault="00C078CD" w:rsidP="00894603">
            <w:pPr>
              <w:pStyle w:val="ListParagraph"/>
              <w:numPr>
                <w:ilvl w:val="0"/>
                <w:numId w:val="56"/>
              </w:numPr>
              <w:autoSpaceDE/>
              <w:autoSpaceDN/>
              <w:adjustRightInd/>
              <w:spacing w:after="0"/>
              <w:contextualSpacing w:val="0"/>
              <w:rPr>
                <w:rFonts w:cs="Arial"/>
                <w:color w:val="auto"/>
              </w:rPr>
            </w:pPr>
            <w:r w:rsidRPr="00C078CD">
              <w:rPr>
                <w:rFonts w:cs="Arial"/>
                <w:color w:val="auto"/>
              </w:rPr>
              <w:t>Produce service delivery policy and procedure that ensure provision is co-delivered and cohesive pathways.</w:t>
            </w:r>
          </w:p>
          <w:p w:rsidR="00C078CD" w:rsidRPr="00C078CD" w:rsidRDefault="00C078CD" w:rsidP="00894603">
            <w:pPr>
              <w:jc w:val="both"/>
              <w:rPr>
                <w:rFonts w:ascii="Arial" w:hAnsi="Arial" w:cs="Arial"/>
              </w:rPr>
            </w:pPr>
          </w:p>
          <w:p w:rsidR="00C078CD" w:rsidRPr="00C078CD" w:rsidRDefault="00C078CD" w:rsidP="00894603">
            <w:pPr>
              <w:jc w:val="both"/>
              <w:rPr>
                <w:rFonts w:ascii="Arial" w:hAnsi="Arial" w:cs="Arial"/>
              </w:rPr>
            </w:pPr>
            <w:r w:rsidRPr="00C078CD">
              <w:rPr>
                <w:rFonts w:ascii="Arial" w:hAnsi="Arial" w:cs="Arial"/>
              </w:rPr>
              <w:t xml:space="preserve">The successful </w:t>
            </w:r>
            <w:r w:rsidR="00412188">
              <w:rPr>
                <w:rFonts w:ascii="Arial" w:hAnsi="Arial" w:cs="Arial"/>
              </w:rPr>
              <w:t>Provider</w:t>
            </w:r>
            <w:r w:rsidRPr="00C078CD">
              <w:rPr>
                <w:rFonts w:ascii="Arial" w:hAnsi="Arial" w:cs="Arial"/>
              </w:rPr>
              <w:t xml:space="preserve"> and the Authority will jointly design new ways of delivering services in line with the objectives, where improvements to service delivery, current pathways and/or commissioning activities present opportunities to realise greater efficiency. The successful tenderer will be required to produce</w:t>
            </w:r>
            <w:r w:rsidR="00D97417">
              <w:rPr>
                <w:rFonts w:ascii="Arial" w:hAnsi="Arial" w:cs="Arial"/>
              </w:rPr>
              <w:t xml:space="preserve"> an overall solution design.</w:t>
            </w:r>
          </w:p>
          <w:p w:rsidR="00C078CD" w:rsidRPr="00C078CD" w:rsidRDefault="00C078CD" w:rsidP="00894603">
            <w:pPr>
              <w:jc w:val="both"/>
              <w:rPr>
                <w:rFonts w:ascii="Arial" w:hAnsi="Arial" w:cs="Arial"/>
              </w:rPr>
            </w:pPr>
          </w:p>
          <w:p w:rsidR="00C078CD" w:rsidRPr="00C078CD" w:rsidRDefault="00C078CD" w:rsidP="00894603">
            <w:pPr>
              <w:jc w:val="both"/>
              <w:rPr>
                <w:rFonts w:ascii="Arial" w:hAnsi="Arial" w:cs="Arial"/>
              </w:rPr>
            </w:pPr>
            <w:r w:rsidRPr="00C078CD">
              <w:rPr>
                <w:rFonts w:ascii="Arial" w:hAnsi="Arial" w:cs="Arial"/>
              </w:rPr>
              <w:t xml:space="preserve">The realisation of an efficient service with embedded co-delivery is clearly critical to our plans. The successful </w:t>
            </w:r>
            <w:r w:rsidR="00783C63">
              <w:rPr>
                <w:rFonts w:ascii="Arial" w:hAnsi="Arial" w:cs="Arial"/>
              </w:rPr>
              <w:t>Provider</w:t>
            </w:r>
            <w:r w:rsidRPr="00C078CD">
              <w:rPr>
                <w:rFonts w:ascii="Arial" w:hAnsi="Arial" w:cs="Arial"/>
              </w:rPr>
              <w:t xml:space="preserve"> will therefore be required to demonstrate a proven track record of identifying opportunities for the redesign of services. </w:t>
            </w:r>
          </w:p>
          <w:p w:rsidR="00C078CD" w:rsidRPr="00C078CD" w:rsidRDefault="00C078CD" w:rsidP="00894603">
            <w:pPr>
              <w:jc w:val="both"/>
              <w:rPr>
                <w:rFonts w:ascii="Arial" w:hAnsi="Arial" w:cs="Arial"/>
              </w:rPr>
            </w:pPr>
          </w:p>
          <w:p w:rsidR="00C078CD" w:rsidRPr="00C078CD" w:rsidRDefault="00C078CD" w:rsidP="00894603">
            <w:pPr>
              <w:jc w:val="both"/>
              <w:rPr>
                <w:rFonts w:ascii="Arial" w:hAnsi="Arial" w:cs="Arial"/>
              </w:rPr>
            </w:pPr>
            <w:r w:rsidRPr="00C078CD">
              <w:rPr>
                <w:rFonts w:ascii="Arial" w:hAnsi="Arial" w:cs="Arial"/>
              </w:rPr>
              <w:t xml:space="preserve">The successful </w:t>
            </w:r>
            <w:r w:rsidR="00783C63">
              <w:rPr>
                <w:rFonts w:ascii="Arial" w:hAnsi="Arial" w:cs="Arial"/>
              </w:rPr>
              <w:t>Provider</w:t>
            </w:r>
            <w:r w:rsidRPr="00C078CD">
              <w:rPr>
                <w:rFonts w:ascii="Arial" w:hAnsi="Arial" w:cs="Arial"/>
              </w:rPr>
              <w:t xml:space="preserve"> will deliver the following outputs based on undertaking in-depth reviews with the Authority:</w:t>
            </w:r>
          </w:p>
          <w:p w:rsidR="00C078CD" w:rsidRPr="00C078CD" w:rsidRDefault="00C078CD" w:rsidP="00894603">
            <w:pPr>
              <w:jc w:val="both"/>
              <w:rPr>
                <w:rFonts w:ascii="Arial" w:hAnsi="Arial" w:cs="Arial"/>
              </w:rPr>
            </w:pPr>
          </w:p>
          <w:p w:rsidR="00C078CD" w:rsidRPr="00C078CD" w:rsidRDefault="00C078CD" w:rsidP="00894603">
            <w:pPr>
              <w:jc w:val="both"/>
              <w:rPr>
                <w:rFonts w:ascii="Arial" w:hAnsi="Arial" w:cs="Arial"/>
              </w:rPr>
            </w:pPr>
            <w:r w:rsidRPr="00C078CD">
              <w:rPr>
                <w:rFonts w:ascii="Arial" w:hAnsi="Arial" w:cs="Arial"/>
              </w:rPr>
              <w:t>a)            A detailed assessment and development of the efficiency opportunities jointly identified.</w:t>
            </w:r>
          </w:p>
          <w:p w:rsidR="00C078CD" w:rsidRPr="00C078CD" w:rsidRDefault="00C078CD" w:rsidP="00894603">
            <w:pPr>
              <w:jc w:val="both"/>
              <w:rPr>
                <w:rFonts w:ascii="Arial" w:hAnsi="Arial" w:cs="Arial"/>
              </w:rPr>
            </w:pPr>
          </w:p>
          <w:p w:rsidR="00C078CD" w:rsidRPr="00C078CD" w:rsidRDefault="00C078CD" w:rsidP="00894603">
            <w:pPr>
              <w:ind w:firstLine="720"/>
              <w:jc w:val="both"/>
              <w:rPr>
                <w:rFonts w:ascii="Arial" w:hAnsi="Arial" w:cs="Arial"/>
              </w:rPr>
            </w:pPr>
            <w:r w:rsidRPr="00C078CD">
              <w:rPr>
                <w:rFonts w:ascii="Arial" w:hAnsi="Arial" w:cs="Arial"/>
              </w:rPr>
              <w:t>Output a) is to be delivered to the Authority no later than the end of the 1st year of the contract.</w:t>
            </w:r>
          </w:p>
          <w:p w:rsidR="00C078CD" w:rsidRPr="00C078CD" w:rsidRDefault="00C078CD" w:rsidP="00894603">
            <w:pPr>
              <w:jc w:val="both"/>
              <w:rPr>
                <w:rFonts w:ascii="Arial" w:hAnsi="Arial" w:cs="Arial"/>
              </w:rPr>
            </w:pPr>
          </w:p>
          <w:p w:rsidR="00C078CD" w:rsidRPr="00C078CD" w:rsidRDefault="00C078CD" w:rsidP="00894603">
            <w:pPr>
              <w:jc w:val="both"/>
              <w:rPr>
                <w:rFonts w:ascii="Arial" w:hAnsi="Arial" w:cs="Arial"/>
              </w:rPr>
            </w:pPr>
            <w:r w:rsidRPr="00C078CD">
              <w:rPr>
                <w:rFonts w:ascii="Arial" w:hAnsi="Arial" w:cs="Arial"/>
              </w:rPr>
              <w:t>b)            An outline end to end service design.</w:t>
            </w:r>
          </w:p>
          <w:p w:rsidR="00C078CD" w:rsidRPr="00C078CD" w:rsidRDefault="00C078CD" w:rsidP="00894603">
            <w:pPr>
              <w:jc w:val="both"/>
              <w:rPr>
                <w:rFonts w:ascii="Arial" w:hAnsi="Arial" w:cs="Arial"/>
              </w:rPr>
            </w:pPr>
          </w:p>
          <w:p w:rsidR="00C078CD" w:rsidRPr="00C078CD" w:rsidRDefault="00C078CD" w:rsidP="00894603">
            <w:pPr>
              <w:ind w:firstLine="720"/>
              <w:jc w:val="both"/>
              <w:rPr>
                <w:rFonts w:ascii="Arial" w:hAnsi="Arial" w:cs="Arial"/>
              </w:rPr>
            </w:pPr>
            <w:r w:rsidRPr="00C078CD">
              <w:rPr>
                <w:rFonts w:ascii="Arial" w:hAnsi="Arial" w:cs="Arial"/>
              </w:rPr>
              <w:t>Output b) is to be delivered to the Authority no later than the midpoint of the 2nd year of the contract.</w:t>
            </w:r>
          </w:p>
          <w:p w:rsidR="00C078CD" w:rsidRPr="00C078CD" w:rsidRDefault="00C078CD" w:rsidP="00894603">
            <w:pPr>
              <w:jc w:val="both"/>
              <w:rPr>
                <w:rFonts w:ascii="Arial" w:hAnsi="Arial" w:cs="Arial"/>
              </w:rPr>
            </w:pPr>
          </w:p>
          <w:p w:rsidR="00C078CD" w:rsidRPr="00C078CD" w:rsidRDefault="00C078CD" w:rsidP="00894603">
            <w:pPr>
              <w:ind w:left="880" w:hanging="880"/>
              <w:jc w:val="both"/>
              <w:rPr>
                <w:rFonts w:ascii="Arial" w:hAnsi="Arial" w:cs="Arial"/>
              </w:rPr>
            </w:pPr>
            <w:r w:rsidRPr="00C078CD">
              <w:rPr>
                <w:rFonts w:ascii="Arial" w:hAnsi="Arial" w:cs="Arial"/>
              </w:rPr>
              <w:t xml:space="preserve">c)            A final end to end service design which is to be received in a form and substance satisfactory to the Authority. </w:t>
            </w:r>
          </w:p>
          <w:p w:rsidR="00C078CD" w:rsidRPr="00C078CD" w:rsidRDefault="00C078CD" w:rsidP="00894603">
            <w:pPr>
              <w:jc w:val="both"/>
              <w:rPr>
                <w:rFonts w:ascii="Arial" w:hAnsi="Arial" w:cs="Arial"/>
              </w:rPr>
            </w:pPr>
          </w:p>
          <w:p w:rsidR="00C078CD" w:rsidRPr="00C078CD" w:rsidRDefault="00C078CD" w:rsidP="00894603">
            <w:pPr>
              <w:ind w:firstLine="720"/>
              <w:jc w:val="both"/>
              <w:rPr>
                <w:rFonts w:ascii="Arial" w:hAnsi="Arial" w:cs="Arial"/>
              </w:rPr>
            </w:pPr>
            <w:r w:rsidRPr="00C078CD">
              <w:rPr>
                <w:rFonts w:ascii="Arial" w:hAnsi="Arial" w:cs="Arial"/>
              </w:rPr>
              <w:t>Output c) is to be delivered to the Authority no later than the end of the 2nd year of the contract.</w:t>
            </w:r>
          </w:p>
          <w:p w:rsidR="00C078CD" w:rsidRPr="00C078CD" w:rsidRDefault="00C078CD" w:rsidP="00C078CD">
            <w:pPr>
              <w:pStyle w:val="NoSpacing"/>
              <w:spacing w:line="276" w:lineRule="auto"/>
              <w:jc w:val="both"/>
              <w:rPr>
                <w:rFonts w:ascii="Arial" w:hAnsi="Arial" w:cs="Arial"/>
                <w:sz w:val="24"/>
                <w:szCs w:val="24"/>
              </w:rPr>
            </w:pPr>
          </w:p>
          <w:p w:rsidR="00C078CD" w:rsidRPr="00787BCD" w:rsidRDefault="00C078CD" w:rsidP="00E96B68">
            <w:pPr>
              <w:pStyle w:val="NoSpacing"/>
              <w:spacing w:line="276" w:lineRule="auto"/>
              <w:jc w:val="both"/>
              <w:rPr>
                <w:rFonts w:ascii="Arial" w:hAnsi="Arial" w:cs="Arial"/>
                <w:sz w:val="24"/>
                <w:szCs w:val="24"/>
              </w:rPr>
            </w:pPr>
          </w:p>
        </w:tc>
      </w:tr>
      <w:tr w:rsidR="00787BCD" w:rsidTr="00787BCD">
        <w:trPr>
          <w:jc w:val="center"/>
        </w:trPr>
        <w:tc>
          <w:tcPr>
            <w:tcW w:w="10796" w:type="dxa"/>
            <w:shd w:val="clear" w:color="auto" w:fill="D9D9D9" w:themeFill="background1" w:themeFillShade="D9"/>
          </w:tcPr>
          <w:p w:rsidR="00C078CD" w:rsidRPr="00C078CD" w:rsidRDefault="00787BCD" w:rsidP="00C078CD">
            <w:pPr>
              <w:pStyle w:val="NoSpacing"/>
              <w:numPr>
                <w:ilvl w:val="1"/>
                <w:numId w:val="1"/>
              </w:numPr>
              <w:autoSpaceDE w:val="0"/>
              <w:autoSpaceDN w:val="0"/>
              <w:adjustRightInd w:val="0"/>
              <w:spacing w:before="120" w:after="120" w:line="276" w:lineRule="auto"/>
              <w:jc w:val="both"/>
              <w:rPr>
                <w:rFonts w:ascii="Arial" w:eastAsia="Arial" w:hAnsi="Arial" w:cs="Arial"/>
                <w:b/>
                <w:color w:val="000000" w:themeColor="text1"/>
              </w:rPr>
            </w:pPr>
            <w:r w:rsidRPr="00D155AD">
              <w:rPr>
                <w:rFonts w:ascii="Arial" w:eastAsia="Arial" w:hAnsi="Arial" w:cs="Arial"/>
                <w:b/>
                <w:color w:val="000000" w:themeColor="text1"/>
              </w:rPr>
              <w:lastRenderedPageBreak/>
              <w:t xml:space="preserve">Population Coverage </w:t>
            </w:r>
          </w:p>
        </w:tc>
      </w:tr>
      <w:tr w:rsidR="00CE6376" w:rsidTr="00CE6376">
        <w:trPr>
          <w:jc w:val="center"/>
        </w:trPr>
        <w:tc>
          <w:tcPr>
            <w:tcW w:w="10796" w:type="dxa"/>
          </w:tcPr>
          <w:p w:rsidR="00CE6376" w:rsidRDefault="00CE6376" w:rsidP="00CE6376">
            <w:pPr>
              <w:pStyle w:val="NoSpacing"/>
              <w:spacing w:line="276" w:lineRule="auto"/>
              <w:jc w:val="both"/>
              <w:rPr>
                <w:rFonts w:ascii="Arial" w:eastAsia="Arial" w:hAnsi="Arial" w:cs="Arial"/>
              </w:rPr>
            </w:pPr>
          </w:p>
          <w:p w:rsidR="00123AC8" w:rsidRPr="00D155AD" w:rsidRDefault="00123AC8" w:rsidP="00123AC8">
            <w:pPr>
              <w:pStyle w:val="NoSpacing"/>
              <w:spacing w:line="276" w:lineRule="auto"/>
              <w:jc w:val="both"/>
              <w:rPr>
                <w:rFonts w:ascii="Arial" w:eastAsia="Arial" w:hAnsi="Arial" w:cs="Arial"/>
              </w:rPr>
            </w:pPr>
            <w:r w:rsidRPr="00D155AD">
              <w:rPr>
                <w:rFonts w:ascii="Arial" w:eastAsia="Arial" w:hAnsi="Arial" w:cs="Arial"/>
              </w:rPr>
              <w:t>All children and young people and their families (0-19) who are resident or attending school in the local authority area will receive the Healthy Child Programme</w:t>
            </w:r>
            <w:r w:rsidR="00577B10" w:rsidRPr="00D155AD">
              <w:rPr>
                <w:rFonts w:ascii="Arial" w:eastAsia="Arial" w:hAnsi="Arial" w:cs="Arial"/>
              </w:rPr>
              <w:t xml:space="preserve"> </w:t>
            </w:r>
            <w:r w:rsidR="00C144F8" w:rsidRPr="00D155AD">
              <w:rPr>
                <w:rFonts w:ascii="Arial" w:eastAsia="Arial" w:hAnsi="Arial" w:cs="Arial"/>
              </w:rPr>
              <w:t xml:space="preserve">(HCP) </w:t>
            </w:r>
            <w:r w:rsidR="00577B10" w:rsidRPr="00D155AD">
              <w:rPr>
                <w:rFonts w:ascii="Arial" w:eastAsia="Arial" w:hAnsi="Arial" w:cs="Arial"/>
              </w:rPr>
              <w:t>universally proportionate to need</w:t>
            </w:r>
            <w:r w:rsidRPr="00D155AD">
              <w:rPr>
                <w:rFonts w:ascii="Arial" w:eastAsia="Arial" w:hAnsi="Arial" w:cs="Arial"/>
              </w:rPr>
              <w:t>. The service will ensure equality of access for all children and young people aged 0-19 years (25years with SEND) and their families, regardless of disability, gender reassignment, marriage and civil partnership, sex or sexual orientation and race – this includes ethnic or national origins, colour or nationality, religion, belief or lack of belief.</w:t>
            </w:r>
          </w:p>
          <w:p w:rsidR="00123AC8" w:rsidRPr="000D4E4F" w:rsidRDefault="00123AC8" w:rsidP="00123AC8">
            <w:pPr>
              <w:pStyle w:val="NoSpacing"/>
              <w:spacing w:line="276" w:lineRule="auto"/>
              <w:jc w:val="both"/>
              <w:rPr>
                <w:rFonts w:ascii="Arial" w:eastAsia="Arial" w:hAnsi="Arial" w:cs="Arial"/>
              </w:rPr>
            </w:pPr>
          </w:p>
          <w:p w:rsidR="00123AC8" w:rsidRPr="000D4E4F" w:rsidRDefault="00123AC8" w:rsidP="00123AC8">
            <w:pPr>
              <w:pStyle w:val="NoSpacing"/>
              <w:spacing w:line="276" w:lineRule="auto"/>
              <w:jc w:val="both"/>
              <w:rPr>
                <w:rFonts w:ascii="Arial" w:eastAsia="Arial" w:hAnsi="Arial" w:cs="Arial"/>
              </w:rPr>
            </w:pPr>
            <w:r>
              <w:rPr>
                <w:rFonts w:ascii="Arial" w:eastAsia="Arial" w:hAnsi="Arial" w:cs="Arial"/>
              </w:rPr>
              <w:t>The successful provider will ensure t</w:t>
            </w:r>
            <w:r w:rsidRPr="000D4E4F">
              <w:rPr>
                <w:rFonts w:ascii="Arial" w:eastAsia="Arial" w:hAnsi="Arial" w:cs="Arial"/>
              </w:rPr>
              <w:t xml:space="preserve">he school aged population </w:t>
            </w:r>
            <w:r>
              <w:rPr>
                <w:rFonts w:ascii="Arial" w:eastAsia="Arial" w:hAnsi="Arial" w:cs="Arial"/>
              </w:rPr>
              <w:t>is</w:t>
            </w:r>
            <w:r w:rsidRPr="000D4E4F">
              <w:rPr>
                <w:rFonts w:ascii="Arial" w:eastAsia="Arial" w:hAnsi="Arial" w:cs="Arial"/>
              </w:rPr>
              <w:t xml:space="preserve"> offered the HCP, this is not subject to school setting and will include offering the programme to children educated at home, and children missing</w:t>
            </w:r>
            <w:r>
              <w:rPr>
                <w:rFonts w:ascii="Arial" w:eastAsia="Arial" w:hAnsi="Arial" w:cs="Arial"/>
              </w:rPr>
              <w:t xml:space="preserve"> from</w:t>
            </w:r>
            <w:r w:rsidRPr="000D4E4F">
              <w:rPr>
                <w:rFonts w:ascii="Arial" w:eastAsia="Arial" w:hAnsi="Arial" w:cs="Arial"/>
              </w:rPr>
              <w:t xml:space="preserve"> education</w:t>
            </w:r>
            <w:r>
              <w:rPr>
                <w:rFonts w:ascii="Arial" w:eastAsia="Arial" w:hAnsi="Arial" w:cs="Arial"/>
              </w:rPr>
              <w:t>.</w:t>
            </w:r>
          </w:p>
          <w:p w:rsidR="00123AC8" w:rsidRPr="000D4E4F" w:rsidRDefault="00123AC8" w:rsidP="00123AC8">
            <w:pPr>
              <w:pStyle w:val="NoSpacing"/>
              <w:spacing w:line="276" w:lineRule="auto"/>
              <w:jc w:val="both"/>
              <w:rPr>
                <w:rFonts w:ascii="Arial" w:eastAsia="Times New Roman" w:hAnsi="Arial" w:cs="Arial"/>
              </w:rPr>
            </w:pPr>
          </w:p>
          <w:p w:rsidR="00D155AD" w:rsidRPr="000D4E4F" w:rsidRDefault="00123AC8" w:rsidP="00123AC8">
            <w:pPr>
              <w:pStyle w:val="NoSpacing"/>
              <w:spacing w:line="276" w:lineRule="auto"/>
              <w:jc w:val="both"/>
              <w:rPr>
                <w:rFonts w:ascii="Arial" w:eastAsia="Arial" w:hAnsi="Arial" w:cs="Arial"/>
              </w:rPr>
            </w:pPr>
            <w:r w:rsidRPr="000D4E4F">
              <w:rPr>
                <w:rFonts w:ascii="Arial" w:eastAsia="Arial" w:hAnsi="Arial" w:cs="Arial"/>
              </w:rPr>
              <w:t>The service will ensure that any coverage/boundary issues that may arise are dealt with in collaboration with neighbouring providers. Delivery of a service that meets the needs (including safeguarding) of the child or young person must take precedence over any boundary discrepancies or disagreements.</w:t>
            </w:r>
          </w:p>
          <w:p w:rsidR="00123AC8" w:rsidRPr="000D4E4F" w:rsidRDefault="00123AC8" w:rsidP="00123AC8">
            <w:pPr>
              <w:pStyle w:val="NoSpacing"/>
              <w:spacing w:line="276" w:lineRule="auto"/>
              <w:jc w:val="both"/>
              <w:rPr>
                <w:rFonts w:ascii="Arial" w:eastAsia="Arial" w:hAnsi="Arial" w:cs="Arial"/>
              </w:rPr>
            </w:pPr>
          </w:p>
          <w:p w:rsidR="00123AC8" w:rsidRPr="00350CD3" w:rsidRDefault="00123AC8" w:rsidP="00123AC8">
            <w:pPr>
              <w:pStyle w:val="NoSpacing"/>
              <w:spacing w:line="276" w:lineRule="auto"/>
              <w:jc w:val="both"/>
              <w:rPr>
                <w:rFonts w:ascii="Arial" w:hAnsi="Arial" w:cs="Arial"/>
                <w:b/>
              </w:rPr>
            </w:pPr>
            <w:r w:rsidRPr="000D4E4F">
              <w:rPr>
                <w:rFonts w:ascii="Arial" w:hAnsi="Arial" w:cs="Arial"/>
                <w:b/>
              </w:rPr>
              <w:t>0-5 Years:</w:t>
            </w:r>
            <w:r w:rsidR="00350CD3">
              <w:rPr>
                <w:rFonts w:ascii="Arial" w:hAnsi="Arial" w:cs="Arial"/>
                <w:b/>
              </w:rPr>
              <w:t xml:space="preserve"> </w:t>
            </w:r>
            <w:r w:rsidRPr="000D4E4F">
              <w:rPr>
                <w:rFonts w:ascii="Arial" w:hAnsi="Arial" w:cs="Arial"/>
              </w:rPr>
              <w:t>The HCP offer for children and families aged 0-5 years must be delivered to a defined geographical population in line</w:t>
            </w:r>
            <w:r w:rsidR="00580AB7">
              <w:rPr>
                <w:rFonts w:ascii="Arial" w:hAnsi="Arial" w:cs="Arial"/>
              </w:rPr>
              <w:t xml:space="preserve"> with Lancashire County Council boundaries</w:t>
            </w:r>
            <w:r w:rsidRPr="00BD6032">
              <w:rPr>
                <w:rFonts w:ascii="Arial" w:hAnsi="Arial" w:cs="Arial"/>
              </w:rPr>
              <w:t xml:space="preserve">. All families with a child aged 0-5 years and all pregnant women currently resident in the local authority area must </w:t>
            </w:r>
            <w:r w:rsidRPr="000D4E4F">
              <w:rPr>
                <w:rFonts w:ascii="Arial" w:hAnsi="Arial" w:cs="Arial"/>
              </w:rPr>
              <w:t xml:space="preserve">be offered the HCP. If the intervention is refused this must be recorded and actioned as appropriate depending on the assessment made </w:t>
            </w:r>
            <w:r w:rsidR="004374E6">
              <w:rPr>
                <w:rFonts w:ascii="Arial" w:hAnsi="Arial" w:cs="Arial"/>
              </w:rPr>
              <w:t xml:space="preserve">of risk </w:t>
            </w:r>
            <w:r w:rsidRPr="000D4E4F">
              <w:rPr>
                <w:rFonts w:ascii="Arial" w:hAnsi="Arial" w:cs="Arial"/>
              </w:rPr>
              <w:t>by a Specialist Community Public Health Nurse.</w:t>
            </w:r>
          </w:p>
          <w:p w:rsidR="00123AC8" w:rsidRPr="000D4E4F" w:rsidRDefault="00123AC8" w:rsidP="00123AC8">
            <w:pPr>
              <w:pStyle w:val="NoSpacing"/>
              <w:spacing w:line="276" w:lineRule="auto"/>
              <w:jc w:val="both"/>
              <w:rPr>
                <w:rFonts w:ascii="Arial" w:hAnsi="Arial" w:cs="Arial"/>
              </w:rPr>
            </w:pPr>
          </w:p>
          <w:p w:rsidR="00123AC8" w:rsidRPr="00CC5AAB" w:rsidRDefault="00123AC8" w:rsidP="00123AC8">
            <w:pPr>
              <w:pStyle w:val="NoSpacing"/>
              <w:spacing w:line="276" w:lineRule="auto"/>
              <w:jc w:val="both"/>
              <w:rPr>
                <w:rFonts w:ascii="Arial" w:hAnsi="Arial" w:cs="Arial"/>
                <w:b/>
              </w:rPr>
            </w:pPr>
            <w:r w:rsidRPr="000D4E4F">
              <w:rPr>
                <w:rFonts w:ascii="Arial" w:hAnsi="Arial" w:cs="Arial"/>
                <w:b/>
              </w:rPr>
              <w:t>5-19 Years:</w:t>
            </w:r>
            <w:r w:rsidR="00CC5AAB">
              <w:rPr>
                <w:rFonts w:ascii="Arial" w:hAnsi="Arial" w:cs="Arial"/>
                <w:b/>
              </w:rPr>
              <w:t xml:space="preserve"> </w:t>
            </w:r>
            <w:r w:rsidRPr="000D4E4F">
              <w:rPr>
                <w:rFonts w:ascii="Arial" w:hAnsi="Arial" w:cs="Arial"/>
              </w:rPr>
              <w:t xml:space="preserve">The HCP service in Lancashire will be provided to every child (their family and community) aged 5-19 years who is educated in </w:t>
            </w:r>
            <w:r w:rsidRPr="00BB51D9">
              <w:rPr>
                <w:rFonts w:ascii="Arial" w:hAnsi="Arial" w:cs="Arial"/>
              </w:rPr>
              <w:t xml:space="preserve">a Lancashire </w:t>
            </w:r>
            <w:r w:rsidR="00C144F8" w:rsidRPr="00BB51D9">
              <w:rPr>
                <w:rFonts w:ascii="Arial" w:hAnsi="Arial" w:cs="Arial"/>
              </w:rPr>
              <w:t>s</w:t>
            </w:r>
            <w:r w:rsidRPr="00BB51D9">
              <w:rPr>
                <w:rFonts w:ascii="Arial" w:hAnsi="Arial" w:cs="Arial"/>
              </w:rPr>
              <w:t>chool</w:t>
            </w:r>
            <w:r w:rsidRPr="000D4E4F">
              <w:rPr>
                <w:rFonts w:ascii="Arial" w:hAnsi="Arial" w:cs="Arial"/>
              </w:rPr>
              <w:t xml:space="preserve"> or col</w:t>
            </w:r>
            <w:r w:rsidR="005F56C8">
              <w:rPr>
                <w:rFonts w:ascii="Arial" w:hAnsi="Arial" w:cs="Arial"/>
              </w:rPr>
              <w:t>lege. The service support will</w:t>
            </w:r>
            <w:r w:rsidRPr="000D4E4F">
              <w:rPr>
                <w:rFonts w:ascii="Arial" w:hAnsi="Arial" w:cs="Arial"/>
              </w:rPr>
              <w:t xml:space="preserve"> be available on an all year round basis. This offer must also include children and young people who are home educated, not in education, employment or training (NEET) and live within Lancashire. If </w:t>
            </w:r>
            <w:r w:rsidR="00D236BE">
              <w:rPr>
                <w:rFonts w:ascii="Arial" w:hAnsi="Arial" w:cs="Arial"/>
              </w:rPr>
              <w:t>consent is</w:t>
            </w:r>
            <w:r w:rsidR="00912A8D">
              <w:rPr>
                <w:rFonts w:ascii="Arial" w:hAnsi="Arial" w:cs="Arial"/>
              </w:rPr>
              <w:t xml:space="preserve"> not given for the intervention</w:t>
            </w:r>
            <w:r w:rsidR="00D236BE" w:rsidRPr="000D4E4F">
              <w:rPr>
                <w:rFonts w:ascii="Arial" w:hAnsi="Arial" w:cs="Arial"/>
              </w:rPr>
              <w:t xml:space="preserve"> </w:t>
            </w:r>
            <w:r w:rsidRPr="000D4E4F">
              <w:rPr>
                <w:rFonts w:ascii="Arial" w:hAnsi="Arial" w:cs="Arial"/>
              </w:rPr>
              <w:t xml:space="preserve">this must be recorded and actioned as appropriate depending on the assessment made </w:t>
            </w:r>
            <w:r w:rsidR="004374E6">
              <w:rPr>
                <w:rFonts w:ascii="Arial" w:hAnsi="Arial" w:cs="Arial"/>
              </w:rPr>
              <w:t xml:space="preserve">of risk </w:t>
            </w:r>
            <w:r w:rsidRPr="000D4E4F">
              <w:rPr>
                <w:rFonts w:ascii="Arial" w:hAnsi="Arial" w:cs="Arial"/>
              </w:rPr>
              <w:t>by a Specialist Community Public Health Nurse.</w:t>
            </w:r>
          </w:p>
          <w:p w:rsidR="00123AC8" w:rsidRPr="000D4E4F" w:rsidRDefault="00123AC8" w:rsidP="00123AC8">
            <w:pPr>
              <w:pStyle w:val="NoSpacing"/>
              <w:spacing w:line="276" w:lineRule="auto"/>
              <w:jc w:val="both"/>
              <w:rPr>
                <w:rFonts w:ascii="Arial" w:hAnsi="Arial" w:cs="Arial"/>
              </w:rPr>
            </w:pPr>
          </w:p>
          <w:p w:rsidR="00123AC8" w:rsidRPr="00D20DDC" w:rsidRDefault="00123AC8" w:rsidP="00123AC8">
            <w:pPr>
              <w:pStyle w:val="NoSpacing"/>
              <w:spacing w:line="276" w:lineRule="auto"/>
              <w:jc w:val="both"/>
              <w:rPr>
                <w:rFonts w:ascii="Arial" w:hAnsi="Arial" w:cs="Arial"/>
              </w:rPr>
            </w:pPr>
            <w:r w:rsidRPr="00BB51D9">
              <w:rPr>
                <w:rFonts w:ascii="Arial" w:hAnsi="Arial" w:cs="Arial"/>
              </w:rPr>
              <w:t>All educational settings (school aged)</w:t>
            </w:r>
            <w:r w:rsidR="00156B31">
              <w:rPr>
                <w:rFonts w:ascii="Arial" w:hAnsi="Arial" w:cs="Arial"/>
              </w:rPr>
              <w:t xml:space="preserve"> in Lancashire will</w:t>
            </w:r>
            <w:r w:rsidRPr="00D20DDC">
              <w:rPr>
                <w:rFonts w:ascii="Arial" w:hAnsi="Arial" w:cs="Arial"/>
              </w:rPr>
              <w:t xml:space="preserve"> be offered the school nursing serv</w:t>
            </w:r>
            <w:r w:rsidR="00156B31">
              <w:rPr>
                <w:rFonts w:ascii="Arial" w:hAnsi="Arial" w:cs="Arial"/>
              </w:rPr>
              <w:t>ice offer. Wider services will</w:t>
            </w:r>
            <w:r w:rsidRPr="00D20DDC">
              <w:rPr>
                <w:rFonts w:ascii="Arial" w:hAnsi="Arial" w:cs="Arial"/>
              </w:rPr>
              <w:t xml:space="preserve"> also ensure that those not in an educational or employment setting aged 5-19 can access </w:t>
            </w:r>
            <w:r w:rsidR="00D536DD">
              <w:rPr>
                <w:rFonts w:ascii="Arial" w:hAnsi="Arial" w:cs="Arial"/>
              </w:rPr>
              <w:t>HCP</w:t>
            </w:r>
            <w:r w:rsidRPr="00D20DDC">
              <w:rPr>
                <w:rFonts w:ascii="Arial" w:hAnsi="Arial" w:cs="Arial"/>
              </w:rPr>
              <w:t xml:space="preserve"> provision. </w:t>
            </w:r>
          </w:p>
          <w:p w:rsidR="00123AC8" w:rsidRPr="000D4E4F" w:rsidRDefault="00123AC8" w:rsidP="00123AC8">
            <w:pPr>
              <w:pStyle w:val="NoSpacing"/>
              <w:spacing w:line="276" w:lineRule="auto"/>
              <w:jc w:val="both"/>
              <w:rPr>
                <w:rFonts w:ascii="Arial" w:hAnsi="Arial" w:cs="Arial"/>
              </w:rPr>
            </w:pPr>
          </w:p>
          <w:p w:rsidR="00123AC8" w:rsidRPr="000D4E4F" w:rsidRDefault="00123AC8" w:rsidP="00123AC8">
            <w:pPr>
              <w:pStyle w:val="NoSpacing"/>
              <w:spacing w:line="276" w:lineRule="auto"/>
              <w:jc w:val="both"/>
              <w:rPr>
                <w:rFonts w:ascii="Arial" w:hAnsi="Arial" w:cs="Arial"/>
              </w:rPr>
            </w:pPr>
            <w:r w:rsidRPr="000D4E4F">
              <w:rPr>
                <w:rFonts w:ascii="Arial" w:hAnsi="Arial" w:cs="Arial"/>
              </w:rPr>
              <w:t xml:space="preserve">Where migration in and out of Lancashire County Council occurs for the purpose of attending school or another place of education outside of Lancashire, the commissioner can confirm that reciprocal arrangements are in place with Pan Lancashire commissioners (Blackburn with </w:t>
            </w:r>
            <w:proofErr w:type="spellStart"/>
            <w:r w:rsidRPr="000D4E4F">
              <w:rPr>
                <w:rFonts w:ascii="Arial" w:hAnsi="Arial" w:cs="Arial"/>
              </w:rPr>
              <w:t>Darwen</w:t>
            </w:r>
            <w:proofErr w:type="spellEnd"/>
            <w:r w:rsidRPr="000D4E4F">
              <w:rPr>
                <w:rFonts w:ascii="Arial" w:hAnsi="Arial" w:cs="Arial"/>
              </w:rPr>
              <w:t xml:space="preserve"> and Blackpool Council) to secure continuity of care, ensuring that all children receive the core </w:t>
            </w:r>
            <w:r w:rsidR="00D536DD">
              <w:rPr>
                <w:rFonts w:ascii="Arial" w:hAnsi="Arial" w:cs="Arial"/>
              </w:rPr>
              <w:t>HCP</w:t>
            </w:r>
            <w:r w:rsidRPr="000D4E4F">
              <w:rPr>
                <w:rFonts w:ascii="Arial" w:hAnsi="Arial" w:cs="Arial"/>
              </w:rPr>
              <w:t xml:space="preserve"> offer.  </w:t>
            </w:r>
          </w:p>
          <w:p w:rsidR="00CC5AAB" w:rsidRPr="000D4E4F" w:rsidRDefault="00CC5AAB" w:rsidP="00123AC8">
            <w:pPr>
              <w:pStyle w:val="NoSpacing"/>
              <w:spacing w:line="276" w:lineRule="auto"/>
              <w:jc w:val="both"/>
              <w:rPr>
                <w:rFonts w:ascii="Arial" w:hAnsi="Arial" w:cs="Arial"/>
              </w:rPr>
            </w:pPr>
          </w:p>
          <w:p w:rsidR="00123AC8" w:rsidRPr="000D4E4F" w:rsidRDefault="00123AC8" w:rsidP="00123AC8">
            <w:pPr>
              <w:pStyle w:val="NoSpacing"/>
              <w:spacing w:line="276" w:lineRule="auto"/>
              <w:jc w:val="both"/>
              <w:rPr>
                <w:rFonts w:ascii="Arial" w:hAnsi="Arial" w:cs="Arial"/>
                <w:b/>
              </w:rPr>
            </w:pPr>
            <w:r w:rsidRPr="000D4E4F">
              <w:rPr>
                <w:rFonts w:ascii="Arial" w:hAnsi="Arial" w:cs="Arial"/>
                <w:b/>
              </w:rPr>
              <w:t>Looked After Children 0-19 Years:</w:t>
            </w:r>
          </w:p>
          <w:p w:rsidR="007F7F2D" w:rsidRDefault="00123AC8" w:rsidP="006630A2">
            <w:pPr>
              <w:pStyle w:val="NoSpacing"/>
              <w:spacing w:line="276" w:lineRule="auto"/>
              <w:jc w:val="both"/>
              <w:rPr>
                <w:rFonts w:ascii="Arial" w:hAnsi="Arial" w:cs="Arial"/>
              </w:rPr>
            </w:pPr>
            <w:r w:rsidRPr="000D4E4F">
              <w:rPr>
                <w:rFonts w:ascii="Arial" w:hAnsi="Arial" w:cs="Arial"/>
              </w:rPr>
              <w:t xml:space="preserve">The </w:t>
            </w:r>
            <w:r>
              <w:rPr>
                <w:rFonts w:ascii="Arial" w:hAnsi="Arial" w:cs="Arial"/>
              </w:rPr>
              <w:t xml:space="preserve">successful </w:t>
            </w:r>
            <w:r w:rsidRPr="000D4E4F">
              <w:rPr>
                <w:rFonts w:ascii="Arial" w:hAnsi="Arial" w:cs="Arial"/>
              </w:rPr>
              <w:t xml:space="preserve">provider will work closely with the designated nurses for Children in Local Authority Care. The service will </w:t>
            </w:r>
            <w:r w:rsidRPr="00E639F2">
              <w:rPr>
                <w:rFonts w:ascii="Arial" w:hAnsi="Arial" w:cs="Arial"/>
              </w:rPr>
              <w:t xml:space="preserve">provide </w:t>
            </w:r>
            <w:r w:rsidR="005512F8" w:rsidRPr="00E639F2">
              <w:rPr>
                <w:rFonts w:ascii="Arial" w:hAnsi="Arial" w:cs="Arial"/>
              </w:rPr>
              <w:t>all</w:t>
            </w:r>
            <w:r w:rsidR="005512F8">
              <w:rPr>
                <w:rFonts w:ascii="Arial" w:hAnsi="Arial" w:cs="Arial"/>
              </w:rPr>
              <w:t xml:space="preserve"> </w:t>
            </w:r>
            <w:r w:rsidRPr="000D4E4F">
              <w:rPr>
                <w:rFonts w:ascii="Arial" w:hAnsi="Arial" w:cs="Arial"/>
              </w:rPr>
              <w:t xml:space="preserve">review </w:t>
            </w:r>
            <w:r w:rsidR="00D536DD">
              <w:rPr>
                <w:rFonts w:ascii="Arial" w:hAnsi="Arial" w:cs="Arial"/>
              </w:rPr>
              <w:t>Children Looked After (</w:t>
            </w:r>
            <w:r w:rsidRPr="000D4E4F">
              <w:rPr>
                <w:rFonts w:ascii="Arial" w:hAnsi="Arial" w:cs="Arial"/>
              </w:rPr>
              <w:t>CLA</w:t>
            </w:r>
            <w:r w:rsidR="00D536DD">
              <w:rPr>
                <w:rFonts w:ascii="Arial" w:hAnsi="Arial" w:cs="Arial"/>
              </w:rPr>
              <w:t>)</w:t>
            </w:r>
            <w:r w:rsidRPr="000D4E4F">
              <w:rPr>
                <w:rFonts w:ascii="Arial" w:hAnsi="Arial" w:cs="Arial"/>
              </w:rPr>
              <w:t xml:space="preserve"> assessments for children or young people that are placed within Lancashire</w:t>
            </w:r>
            <w:r w:rsidR="00EE64E5">
              <w:rPr>
                <w:rFonts w:ascii="Arial" w:hAnsi="Arial" w:cs="Arial"/>
              </w:rPr>
              <w:t>.</w:t>
            </w:r>
          </w:p>
          <w:p w:rsidR="009438F7" w:rsidRPr="002E1028" w:rsidRDefault="009438F7" w:rsidP="006630A2">
            <w:pPr>
              <w:pStyle w:val="NoSpacing"/>
              <w:spacing w:line="276" w:lineRule="auto"/>
              <w:jc w:val="both"/>
              <w:rPr>
                <w:rFonts w:ascii="Arial" w:hAnsi="Arial" w:cs="Arial"/>
                <w:bCs/>
                <w:color w:val="000000"/>
                <w:sz w:val="20"/>
                <w:szCs w:val="20"/>
              </w:rPr>
            </w:pPr>
          </w:p>
        </w:tc>
      </w:tr>
      <w:tr w:rsidR="00CE6376" w:rsidTr="00F51A99">
        <w:trPr>
          <w:jc w:val="center"/>
        </w:trPr>
        <w:tc>
          <w:tcPr>
            <w:tcW w:w="10796" w:type="dxa"/>
            <w:shd w:val="clear" w:color="auto" w:fill="595959" w:themeFill="text1" w:themeFillTint="A6"/>
          </w:tcPr>
          <w:p w:rsidR="00CE6376" w:rsidRPr="00F51A99" w:rsidRDefault="000E43DC" w:rsidP="00183045">
            <w:pPr>
              <w:pStyle w:val="NoSpacing"/>
              <w:numPr>
                <w:ilvl w:val="0"/>
                <w:numId w:val="1"/>
              </w:numPr>
              <w:spacing w:before="240" w:after="240" w:line="276" w:lineRule="auto"/>
              <w:ind w:left="357" w:hanging="357"/>
              <w:rPr>
                <w:rFonts w:ascii="Arial" w:hAnsi="Arial" w:cs="Arial"/>
                <w:b/>
                <w:color w:val="FFFFFF" w:themeColor="background1"/>
                <w:sz w:val="24"/>
                <w:szCs w:val="24"/>
              </w:rPr>
            </w:pPr>
            <w:r w:rsidRPr="00F51A99">
              <w:rPr>
                <w:rFonts w:ascii="Arial" w:hAnsi="Arial" w:cs="Arial"/>
                <w:b/>
                <w:color w:val="FFFFFF" w:themeColor="background1"/>
                <w:sz w:val="24"/>
                <w:szCs w:val="24"/>
              </w:rPr>
              <w:t>Population Need</w:t>
            </w:r>
            <w:r w:rsidR="000F03C4" w:rsidRPr="00F51A99">
              <w:rPr>
                <w:rFonts w:ascii="Arial" w:hAnsi="Arial" w:cs="Arial"/>
                <w:b/>
                <w:color w:val="FFFFFF" w:themeColor="background1"/>
                <w:sz w:val="24"/>
                <w:szCs w:val="24"/>
              </w:rPr>
              <w:t>s</w:t>
            </w:r>
          </w:p>
        </w:tc>
      </w:tr>
      <w:tr w:rsidR="00CE6376" w:rsidTr="00CE6376">
        <w:trPr>
          <w:jc w:val="center"/>
        </w:trPr>
        <w:tc>
          <w:tcPr>
            <w:tcW w:w="10796" w:type="dxa"/>
          </w:tcPr>
          <w:p w:rsidR="00CE6376" w:rsidRPr="008E643B" w:rsidRDefault="00CE6376" w:rsidP="000F03C4">
            <w:pPr>
              <w:spacing w:line="276" w:lineRule="auto"/>
              <w:jc w:val="both"/>
              <w:rPr>
                <w:rFonts w:ascii="Arial" w:eastAsia="Calibri" w:hAnsi="Arial" w:cs="Arial"/>
              </w:rPr>
            </w:pPr>
          </w:p>
          <w:p w:rsidR="00CE6376" w:rsidRDefault="00BD21C1" w:rsidP="000F03C4">
            <w:pPr>
              <w:spacing w:line="276" w:lineRule="auto"/>
              <w:jc w:val="both"/>
              <w:rPr>
                <w:rFonts w:ascii="Arial" w:eastAsia="Cambria" w:hAnsi="Arial" w:cs="Arial"/>
                <w:lang w:eastAsia="en-GB"/>
              </w:rPr>
            </w:pPr>
            <w:r>
              <w:rPr>
                <w:rFonts w:ascii="Arial" w:eastAsia="Cambria" w:hAnsi="Arial" w:cs="Arial"/>
                <w:lang w:eastAsia="en-GB"/>
              </w:rPr>
              <w:t>The provider will adjust the service workforce so that 'universal proportionate' delivery is provided. The service will aim to improve health outcomes for all and also reduce health inequalities by targeting resources to those most in need.</w:t>
            </w:r>
          </w:p>
          <w:p w:rsidR="00BD21C1" w:rsidRDefault="00BD21C1" w:rsidP="000F03C4">
            <w:pPr>
              <w:spacing w:line="276" w:lineRule="auto"/>
              <w:jc w:val="both"/>
              <w:rPr>
                <w:rFonts w:ascii="Arial" w:eastAsia="Cambria" w:hAnsi="Arial" w:cs="Arial"/>
                <w:lang w:eastAsia="en-GB"/>
              </w:rPr>
            </w:pPr>
          </w:p>
          <w:p w:rsidR="00BD21C1" w:rsidRDefault="00BD21C1" w:rsidP="000F03C4">
            <w:pPr>
              <w:spacing w:line="276" w:lineRule="auto"/>
              <w:jc w:val="both"/>
              <w:rPr>
                <w:rFonts w:ascii="Arial" w:eastAsia="Cambria" w:hAnsi="Arial" w:cs="Arial"/>
                <w:lang w:eastAsia="en-GB"/>
              </w:rPr>
            </w:pPr>
            <w:r>
              <w:rPr>
                <w:rFonts w:ascii="Arial" w:eastAsia="Cambria" w:hAnsi="Arial" w:cs="Arial"/>
                <w:lang w:eastAsia="en-GB"/>
              </w:rPr>
              <w:t xml:space="preserve">Child health population needs have been identified </w:t>
            </w:r>
            <w:r w:rsidR="004374E6">
              <w:rPr>
                <w:rFonts w:ascii="Arial" w:eastAsia="Cambria" w:hAnsi="Arial" w:cs="Arial"/>
                <w:lang w:eastAsia="en-GB"/>
              </w:rPr>
              <w:t xml:space="preserve">based </w:t>
            </w:r>
            <w:r w:rsidR="004E603D">
              <w:rPr>
                <w:rFonts w:ascii="Arial" w:eastAsia="Cambria" w:hAnsi="Arial" w:cs="Arial"/>
                <w:lang w:eastAsia="en-GB"/>
              </w:rPr>
              <w:t xml:space="preserve">at district level </w:t>
            </w:r>
            <w:r>
              <w:rPr>
                <w:rFonts w:ascii="Arial" w:eastAsia="Cambria" w:hAnsi="Arial" w:cs="Arial"/>
                <w:lang w:eastAsia="en-GB"/>
              </w:rPr>
              <w:t xml:space="preserve">over Lancashire. These can be found at: </w:t>
            </w:r>
          </w:p>
          <w:p w:rsidR="004E603D" w:rsidRDefault="004E603D" w:rsidP="000F03C4">
            <w:pPr>
              <w:spacing w:line="276" w:lineRule="auto"/>
              <w:jc w:val="both"/>
              <w:rPr>
                <w:rFonts w:ascii="Arial" w:eastAsia="Cambria" w:hAnsi="Arial" w:cs="Arial"/>
                <w:lang w:eastAsia="en-GB"/>
              </w:rPr>
            </w:pPr>
            <w:r>
              <w:rPr>
                <w:rFonts w:ascii="Arial" w:eastAsia="Cambria" w:hAnsi="Arial" w:cs="Arial"/>
                <w:lang w:eastAsia="en-GB"/>
              </w:rPr>
              <w:t>-</w:t>
            </w:r>
          </w:p>
          <w:p w:rsidR="00BD21C1" w:rsidRDefault="00BD21C1" w:rsidP="000F03C4">
            <w:pPr>
              <w:spacing w:line="276" w:lineRule="auto"/>
              <w:jc w:val="both"/>
              <w:rPr>
                <w:rFonts w:ascii="Arial" w:eastAsia="Cambria" w:hAnsi="Arial" w:cs="Arial"/>
                <w:lang w:eastAsia="en-GB"/>
              </w:rPr>
            </w:pPr>
          </w:p>
          <w:p w:rsidR="00123AC8" w:rsidRDefault="000F03C4" w:rsidP="00867CC1">
            <w:pPr>
              <w:spacing w:line="276" w:lineRule="auto"/>
              <w:jc w:val="both"/>
              <w:rPr>
                <w:rFonts w:ascii="Arial" w:eastAsia="Cambria" w:hAnsi="Arial" w:cs="Arial"/>
                <w:lang w:eastAsia="en-GB"/>
              </w:rPr>
            </w:pPr>
            <w:r w:rsidRPr="00BD2C16">
              <w:rPr>
                <w:rFonts w:ascii="Arial" w:hAnsi="Arial" w:cs="Arial"/>
                <w:lang w:eastAsia="en-GB"/>
              </w:rPr>
              <w:t xml:space="preserve">The provider </w:t>
            </w:r>
            <w:r>
              <w:rPr>
                <w:rFonts w:ascii="Arial" w:hAnsi="Arial" w:cs="Arial"/>
                <w:lang w:eastAsia="en-GB"/>
              </w:rPr>
              <w:t>will also</w:t>
            </w:r>
            <w:r w:rsidRPr="00BD2C16">
              <w:rPr>
                <w:rFonts w:ascii="Arial" w:hAnsi="Arial" w:cs="Arial"/>
                <w:lang w:eastAsia="en-GB"/>
              </w:rPr>
              <w:t xml:space="preserve"> be expected to utilise a range of local data sources, their own understanding of local health and community needs</w:t>
            </w:r>
            <w:r>
              <w:rPr>
                <w:rFonts w:ascii="Arial" w:hAnsi="Arial" w:cs="Arial"/>
                <w:lang w:eastAsia="en-GB"/>
              </w:rPr>
              <w:t>,</w:t>
            </w:r>
            <w:r w:rsidRPr="00BD2C16">
              <w:rPr>
                <w:rFonts w:ascii="Arial" w:hAnsi="Arial" w:cs="Arial"/>
                <w:lang w:eastAsia="en-GB"/>
              </w:rPr>
              <w:t xml:space="preserve"> and </w:t>
            </w:r>
            <w:r>
              <w:rPr>
                <w:rFonts w:ascii="Arial" w:hAnsi="Arial" w:cs="Arial"/>
                <w:lang w:eastAsia="en-GB"/>
              </w:rPr>
              <w:t xml:space="preserve">apply </w:t>
            </w:r>
            <w:r w:rsidRPr="00BD2C16">
              <w:rPr>
                <w:rFonts w:ascii="Arial" w:hAnsi="Arial" w:cs="Arial"/>
                <w:lang w:eastAsia="en-GB"/>
              </w:rPr>
              <w:t>holistic</w:t>
            </w:r>
            <w:r w:rsidRPr="00BD2C16">
              <w:rPr>
                <w:rFonts w:ascii="Arial" w:hAnsi="Arial" w:cs="Arial"/>
                <w:color w:val="000000"/>
              </w:rPr>
              <w:t xml:space="preserve"> </w:t>
            </w:r>
            <w:r w:rsidRPr="00BD2C16">
              <w:rPr>
                <w:rFonts w:ascii="Arial" w:hAnsi="Arial" w:cs="Arial"/>
                <w:lang w:eastAsia="en-GB"/>
              </w:rPr>
              <w:t xml:space="preserve">individual assessment </w:t>
            </w:r>
            <w:r>
              <w:rPr>
                <w:rFonts w:ascii="Arial" w:hAnsi="Arial" w:cs="Arial"/>
                <w:lang w:eastAsia="en-GB"/>
              </w:rPr>
              <w:t>to reduce the gap between the worst and best community profiles.</w:t>
            </w:r>
            <w:r>
              <w:rPr>
                <w:rFonts w:ascii="Arial" w:eastAsia="Cambria" w:hAnsi="Arial" w:cs="Arial"/>
                <w:lang w:eastAsia="en-GB"/>
              </w:rPr>
              <w:t xml:space="preserve"> This will be an ongoing process</w:t>
            </w:r>
            <w:r w:rsidR="007301AE">
              <w:rPr>
                <w:rFonts w:ascii="Arial" w:eastAsia="Cambria" w:hAnsi="Arial" w:cs="Arial"/>
                <w:lang w:eastAsia="en-GB"/>
              </w:rPr>
              <w:t>.</w:t>
            </w:r>
            <w:r>
              <w:rPr>
                <w:rFonts w:ascii="Arial" w:eastAsia="Cambria" w:hAnsi="Arial" w:cs="Arial"/>
                <w:lang w:eastAsia="en-GB"/>
              </w:rPr>
              <w:t xml:space="preserve"> </w:t>
            </w:r>
          </w:p>
          <w:p w:rsidR="007F3C27" w:rsidRDefault="007F3C27" w:rsidP="00867CC1">
            <w:pPr>
              <w:spacing w:line="276" w:lineRule="auto"/>
              <w:jc w:val="both"/>
              <w:rPr>
                <w:rFonts w:ascii="Arial" w:hAnsi="Arial" w:cs="Arial"/>
              </w:rPr>
            </w:pPr>
          </w:p>
          <w:p w:rsidR="005E05D8" w:rsidRDefault="005E05D8" w:rsidP="00867CC1">
            <w:pPr>
              <w:spacing w:line="276" w:lineRule="auto"/>
              <w:jc w:val="both"/>
              <w:rPr>
                <w:rFonts w:ascii="Arial" w:hAnsi="Arial" w:cs="Arial"/>
              </w:rPr>
            </w:pPr>
          </w:p>
          <w:p w:rsidR="005E05D8" w:rsidRDefault="005E05D8" w:rsidP="00867CC1">
            <w:pPr>
              <w:spacing w:line="276" w:lineRule="auto"/>
              <w:jc w:val="both"/>
              <w:rPr>
                <w:rFonts w:ascii="Arial" w:hAnsi="Arial" w:cs="Arial"/>
              </w:rPr>
            </w:pPr>
          </w:p>
          <w:p w:rsidR="005E05D8" w:rsidRDefault="005E05D8" w:rsidP="00867CC1">
            <w:pPr>
              <w:spacing w:line="276" w:lineRule="auto"/>
              <w:jc w:val="both"/>
              <w:rPr>
                <w:rFonts w:ascii="Arial" w:hAnsi="Arial" w:cs="Arial"/>
              </w:rPr>
            </w:pPr>
          </w:p>
          <w:p w:rsidR="005E05D8" w:rsidRPr="008E643B" w:rsidRDefault="005E05D8" w:rsidP="00867CC1">
            <w:pPr>
              <w:spacing w:line="276" w:lineRule="auto"/>
              <w:jc w:val="both"/>
              <w:rPr>
                <w:rFonts w:ascii="Arial" w:hAnsi="Arial" w:cs="Arial"/>
              </w:rPr>
            </w:pPr>
          </w:p>
        </w:tc>
      </w:tr>
      <w:tr w:rsidR="00123AC8" w:rsidTr="00F51A99">
        <w:trPr>
          <w:jc w:val="center"/>
        </w:trPr>
        <w:tc>
          <w:tcPr>
            <w:tcW w:w="10796" w:type="dxa"/>
            <w:shd w:val="clear" w:color="auto" w:fill="595959" w:themeFill="text1" w:themeFillTint="A6"/>
          </w:tcPr>
          <w:p w:rsidR="00123AC8" w:rsidRPr="00F51A99" w:rsidRDefault="00123AC8" w:rsidP="00183045">
            <w:pPr>
              <w:pStyle w:val="ListParagraph"/>
              <w:numPr>
                <w:ilvl w:val="0"/>
                <w:numId w:val="1"/>
              </w:numPr>
              <w:spacing w:before="240" w:after="240" w:line="276" w:lineRule="auto"/>
              <w:rPr>
                <w:rFonts w:cs="Arial"/>
                <w:b/>
                <w:color w:val="FFFFFF" w:themeColor="background1"/>
              </w:rPr>
            </w:pPr>
            <w:r w:rsidRPr="00F51A99">
              <w:rPr>
                <w:rFonts w:cs="Arial"/>
                <w:b/>
                <w:color w:val="FFFFFF" w:themeColor="background1"/>
              </w:rPr>
              <w:t xml:space="preserve">Scope </w:t>
            </w:r>
          </w:p>
        </w:tc>
      </w:tr>
      <w:tr w:rsidR="00CE6376" w:rsidTr="00CE6376">
        <w:trPr>
          <w:jc w:val="center"/>
        </w:trPr>
        <w:tc>
          <w:tcPr>
            <w:tcW w:w="10796" w:type="dxa"/>
            <w:shd w:val="clear" w:color="auto" w:fill="D9D9D9" w:themeFill="background1" w:themeFillShade="D9"/>
          </w:tcPr>
          <w:p w:rsidR="00CE6376" w:rsidRPr="00D92F9E" w:rsidRDefault="0063307F" w:rsidP="00183045">
            <w:pPr>
              <w:pStyle w:val="NoSpacing"/>
              <w:numPr>
                <w:ilvl w:val="1"/>
                <w:numId w:val="1"/>
              </w:numPr>
              <w:spacing w:before="120" w:after="120" w:line="276" w:lineRule="auto"/>
              <w:rPr>
                <w:rFonts w:ascii="Arial" w:hAnsi="Arial" w:cs="Arial"/>
                <w:b/>
              </w:rPr>
            </w:pPr>
            <w:r>
              <w:rPr>
                <w:rFonts w:ascii="Arial" w:hAnsi="Arial" w:cs="Arial"/>
                <w:b/>
              </w:rPr>
              <w:t xml:space="preserve">Service </w:t>
            </w:r>
            <w:r w:rsidR="00D92F9E" w:rsidRPr="00D92F9E">
              <w:rPr>
                <w:rFonts w:ascii="Arial" w:hAnsi="Arial" w:cs="Arial"/>
                <w:b/>
              </w:rPr>
              <w:t xml:space="preserve">Aims </w:t>
            </w:r>
          </w:p>
        </w:tc>
      </w:tr>
      <w:tr w:rsidR="00CE6376" w:rsidTr="00CE6376">
        <w:trPr>
          <w:jc w:val="center"/>
        </w:trPr>
        <w:tc>
          <w:tcPr>
            <w:tcW w:w="10796" w:type="dxa"/>
          </w:tcPr>
          <w:p w:rsidR="007C2D2F" w:rsidRDefault="007C2D2F" w:rsidP="00CE6376">
            <w:pPr>
              <w:spacing w:line="276" w:lineRule="auto"/>
              <w:jc w:val="both"/>
              <w:rPr>
                <w:rFonts w:ascii="Arial" w:eastAsia="Arial" w:hAnsi="Arial" w:cs="Arial"/>
              </w:rPr>
            </w:pPr>
          </w:p>
          <w:p w:rsidR="00CE6376" w:rsidRPr="00CE6376" w:rsidRDefault="00CE6376" w:rsidP="00CE6376">
            <w:pPr>
              <w:spacing w:line="276" w:lineRule="auto"/>
              <w:jc w:val="both"/>
              <w:rPr>
                <w:rFonts w:ascii="Arial" w:eastAsia="Arial" w:hAnsi="Arial" w:cs="Arial"/>
              </w:rPr>
            </w:pPr>
            <w:r w:rsidRPr="00CE6376">
              <w:rPr>
                <w:rFonts w:ascii="Arial" w:eastAsia="Arial" w:hAnsi="Arial" w:cs="Arial"/>
              </w:rPr>
              <w:t>The aim</w:t>
            </w:r>
            <w:r w:rsidR="001174F2">
              <w:rPr>
                <w:rFonts w:ascii="Arial" w:eastAsia="Arial" w:hAnsi="Arial" w:cs="Arial"/>
              </w:rPr>
              <w:t xml:space="preserve"> </w:t>
            </w:r>
            <w:r w:rsidRPr="00CE6376">
              <w:rPr>
                <w:rFonts w:ascii="Arial" w:eastAsia="Arial" w:hAnsi="Arial" w:cs="Arial"/>
              </w:rPr>
              <w:t>is to ensure that all children and young people receive the full service offer</w:t>
            </w:r>
            <w:r w:rsidR="001174F2">
              <w:rPr>
                <w:rFonts w:ascii="Arial" w:eastAsia="Arial" w:hAnsi="Arial" w:cs="Arial"/>
              </w:rPr>
              <w:t xml:space="preserve">, </w:t>
            </w:r>
            <w:r w:rsidRPr="00CE6376">
              <w:rPr>
                <w:rFonts w:ascii="Arial" w:eastAsia="Arial" w:hAnsi="Arial" w:cs="Arial"/>
              </w:rPr>
              <w:t xml:space="preserve">including universal access and early response to needs, with timely access to support or referral to specialist services. Health visiting and school nursing teams will contribute to improved local outcomes and reduce health inequalities for children and young people, </w:t>
            </w:r>
            <w:r w:rsidR="001174F2">
              <w:rPr>
                <w:rFonts w:ascii="Arial" w:eastAsia="Arial" w:hAnsi="Arial" w:cs="Arial"/>
              </w:rPr>
              <w:t xml:space="preserve">through </w:t>
            </w:r>
            <w:r w:rsidRPr="00CE6376">
              <w:rPr>
                <w:rFonts w:ascii="Arial" w:eastAsia="Arial" w:hAnsi="Arial" w:cs="Arial"/>
              </w:rPr>
              <w:t>maximising specialist</w:t>
            </w:r>
            <w:r w:rsidR="001174F2">
              <w:rPr>
                <w:rFonts w:ascii="Arial" w:eastAsia="Arial" w:hAnsi="Arial" w:cs="Arial"/>
              </w:rPr>
              <w:t xml:space="preserve"> </w:t>
            </w:r>
            <w:r w:rsidR="00E95844">
              <w:rPr>
                <w:rFonts w:ascii="Arial" w:eastAsia="Arial" w:hAnsi="Arial" w:cs="Arial"/>
              </w:rPr>
              <w:t xml:space="preserve">knowledge, </w:t>
            </w:r>
            <w:r w:rsidR="001174F2">
              <w:rPr>
                <w:rFonts w:ascii="Arial" w:eastAsia="Arial" w:hAnsi="Arial" w:cs="Arial"/>
              </w:rPr>
              <w:t xml:space="preserve">skills, </w:t>
            </w:r>
            <w:r w:rsidRPr="00CE6376">
              <w:rPr>
                <w:rFonts w:ascii="Arial" w:eastAsia="Arial" w:hAnsi="Arial" w:cs="Arial"/>
              </w:rPr>
              <w:t>professional judgment, autonomy and leadership.</w:t>
            </w:r>
          </w:p>
          <w:p w:rsidR="00CE6376" w:rsidRPr="00CE6376" w:rsidRDefault="00CE6376" w:rsidP="00CE6376">
            <w:pPr>
              <w:spacing w:line="276" w:lineRule="auto"/>
              <w:jc w:val="both"/>
              <w:rPr>
                <w:rFonts w:ascii="Arial" w:hAnsi="Arial" w:cs="Arial"/>
              </w:rPr>
            </w:pPr>
          </w:p>
          <w:p w:rsidR="00CE6376" w:rsidRPr="00CE6376" w:rsidRDefault="00D236BE" w:rsidP="00CE6376">
            <w:pPr>
              <w:spacing w:line="276" w:lineRule="auto"/>
              <w:jc w:val="both"/>
              <w:rPr>
                <w:rFonts w:ascii="Arial" w:hAnsi="Arial" w:cs="Arial"/>
                <w:lang w:eastAsia="en-GB"/>
              </w:rPr>
            </w:pPr>
            <w:r>
              <w:rPr>
                <w:rFonts w:ascii="Arial" w:hAnsi="Arial" w:cs="Arial"/>
                <w:lang w:eastAsia="en-GB"/>
              </w:rPr>
              <w:t>The</w:t>
            </w:r>
            <w:r w:rsidR="00CE6376" w:rsidRPr="00CE6376">
              <w:rPr>
                <w:rFonts w:ascii="Arial" w:hAnsi="Arial" w:cs="Arial"/>
                <w:lang w:eastAsia="en-GB"/>
              </w:rPr>
              <w:t xml:space="preserve"> successful provider will </w:t>
            </w:r>
            <w:r>
              <w:rPr>
                <w:rFonts w:ascii="Arial" w:hAnsi="Arial" w:cs="Arial"/>
                <w:lang w:eastAsia="en-GB"/>
              </w:rPr>
              <w:t>deliver the</w:t>
            </w:r>
            <w:r w:rsidR="00CE6376" w:rsidRPr="00CE6376">
              <w:rPr>
                <w:rFonts w:ascii="Arial" w:hAnsi="Arial" w:cs="Arial"/>
                <w:lang w:eastAsia="en-GB"/>
              </w:rPr>
              <w:t xml:space="preserve"> </w:t>
            </w:r>
            <w:r w:rsidR="00242B6D">
              <w:rPr>
                <w:rFonts w:ascii="Arial" w:hAnsi="Arial" w:cs="Arial"/>
                <w:bCs/>
                <w:color w:val="000000"/>
              </w:rPr>
              <w:t>0-</w:t>
            </w:r>
            <w:r w:rsidR="008E643B" w:rsidRPr="008E643B">
              <w:rPr>
                <w:rFonts w:ascii="Arial" w:hAnsi="Arial" w:cs="Arial"/>
                <w:bCs/>
                <w:color w:val="000000"/>
              </w:rPr>
              <w:t xml:space="preserve">19 (25) years </w:t>
            </w:r>
            <w:r w:rsidR="00D536DD">
              <w:rPr>
                <w:rFonts w:ascii="Arial" w:hAnsi="Arial" w:cs="Arial"/>
                <w:bCs/>
                <w:color w:val="000000"/>
              </w:rPr>
              <w:t>HCP</w:t>
            </w:r>
            <w:r w:rsidR="008E643B" w:rsidRPr="008E643B">
              <w:rPr>
                <w:rFonts w:ascii="Arial" w:hAnsi="Arial" w:cs="Arial"/>
                <w:bCs/>
                <w:color w:val="000000"/>
              </w:rPr>
              <w:t xml:space="preserve"> </w:t>
            </w:r>
            <w:r>
              <w:rPr>
                <w:rFonts w:ascii="Arial" w:hAnsi="Arial" w:cs="Arial"/>
                <w:lang w:eastAsia="en-GB"/>
              </w:rPr>
              <w:t>and</w:t>
            </w:r>
            <w:r w:rsidR="00CE6376" w:rsidRPr="00CE6376">
              <w:rPr>
                <w:rFonts w:ascii="Arial" w:hAnsi="Arial" w:cs="Arial"/>
                <w:lang w:eastAsia="en-GB"/>
              </w:rPr>
              <w:t xml:space="preserve"> </w:t>
            </w:r>
            <w:r w:rsidR="0089204F">
              <w:rPr>
                <w:rFonts w:ascii="Arial" w:hAnsi="Arial" w:cs="Arial"/>
                <w:lang w:eastAsia="en-GB"/>
              </w:rPr>
              <w:t>contribute to</w:t>
            </w:r>
            <w:r w:rsidR="00CE6376" w:rsidRPr="00CE6376">
              <w:rPr>
                <w:rFonts w:ascii="Arial" w:hAnsi="Arial" w:cs="Arial"/>
                <w:lang w:eastAsia="en-GB"/>
              </w:rPr>
              <w:t xml:space="preserve"> the following </w:t>
            </w:r>
            <w:r w:rsidR="0063307F">
              <w:rPr>
                <w:rFonts w:ascii="Arial" w:hAnsi="Arial" w:cs="Arial"/>
                <w:lang w:eastAsia="en-GB"/>
              </w:rPr>
              <w:t xml:space="preserve">high level </w:t>
            </w:r>
            <w:r w:rsidR="00CE6376" w:rsidRPr="00CE6376">
              <w:rPr>
                <w:rFonts w:ascii="Arial" w:hAnsi="Arial" w:cs="Arial"/>
                <w:lang w:eastAsia="en-GB"/>
              </w:rPr>
              <w:t>aims:</w:t>
            </w:r>
            <w:r w:rsidR="0097341D">
              <w:rPr>
                <w:rFonts w:ascii="Arial" w:hAnsi="Arial" w:cs="Arial"/>
                <w:lang w:eastAsia="en-GB"/>
              </w:rPr>
              <w:t xml:space="preserve"> </w:t>
            </w:r>
          </w:p>
          <w:p w:rsidR="00CE6376" w:rsidRPr="00CE6376" w:rsidRDefault="00CE6376" w:rsidP="00CE6376">
            <w:pPr>
              <w:spacing w:line="276" w:lineRule="auto"/>
              <w:jc w:val="both"/>
              <w:rPr>
                <w:rFonts w:ascii="Arial" w:hAnsi="Arial" w:cs="Arial"/>
                <w:sz w:val="20"/>
                <w:szCs w:val="20"/>
              </w:rPr>
            </w:pPr>
          </w:p>
          <w:tbl>
            <w:tblPr>
              <w:tblStyle w:val="TableGrid"/>
              <w:tblW w:w="0" w:type="auto"/>
              <w:jc w:val="center"/>
              <w:tblLayout w:type="fixed"/>
              <w:tblLook w:val="04A0" w:firstRow="1" w:lastRow="0" w:firstColumn="1" w:lastColumn="0" w:noHBand="0" w:noVBand="1"/>
            </w:tblPr>
            <w:tblGrid>
              <w:gridCol w:w="10370"/>
            </w:tblGrid>
            <w:tr w:rsidR="00CE6376" w:rsidRPr="00CE6376" w:rsidTr="00FF5F2F">
              <w:trPr>
                <w:jc w:val="center"/>
              </w:trPr>
              <w:tc>
                <w:tcPr>
                  <w:tcW w:w="10370" w:type="dxa"/>
                  <w:shd w:val="clear" w:color="auto" w:fill="D9D9D9" w:themeFill="background1" w:themeFillShade="D9"/>
                </w:tcPr>
                <w:p w:rsidR="0089204F" w:rsidRPr="005749C1" w:rsidRDefault="00CE6376" w:rsidP="00183045">
                  <w:pPr>
                    <w:pStyle w:val="ListParagraph"/>
                    <w:numPr>
                      <w:ilvl w:val="2"/>
                      <w:numId w:val="47"/>
                    </w:numPr>
                    <w:spacing w:before="60" w:after="60" w:line="276" w:lineRule="auto"/>
                    <w:rPr>
                      <w:rFonts w:eastAsia="Arial" w:cs="Arial"/>
                      <w:b/>
                      <w:sz w:val="22"/>
                      <w:szCs w:val="22"/>
                    </w:rPr>
                  </w:pPr>
                  <w:r w:rsidRPr="005749C1">
                    <w:rPr>
                      <w:rFonts w:eastAsia="Arial" w:cs="Arial"/>
                      <w:b/>
                      <w:sz w:val="22"/>
                      <w:szCs w:val="22"/>
                    </w:rPr>
                    <w:t>Aims</w:t>
                  </w:r>
                </w:p>
              </w:tc>
            </w:tr>
            <w:tr w:rsidR="006B7D85" w:rsidRPr="00CE6376" w:rsidTr="00FF5F2F">
              <w:trPr>
                <w:jc w:val="center"/>
              </w:trPr>
              <w:tc>
                <w:tcPr>
                  <w:tcW w:w="10370" w:type="dxa"/>
                </w:tcPr>
                <w:p w:rsidR="006B7D85" w:rsidRDefault="006B7D85" w:rsidP="00183045">
                  <w:pPr>
                    <w:numPr>
                      <w:ilvl w:val="0"/>
                      <w:numId w:val="2"/>
                    </w:numPr>
                    <w:spacing w:line="276" w:lineRule="auto"/>
                    <w:jc w:val="both"/>
                    <w:rPr>
                      <w:rFonts w:ascii="Arial" w:eastAsia="Arial" w:hAnsi="Arial" w:cs="Arial"/>
                    </w:rPr>
                  </w:pPr>
                  <w:r>
                    <w:rPr>
                      <w:rFonts w:ascii="Arial" w:eastAsia="Cambria" w:hAnsi="Arial" w:cs="Arial"/>
                      <w:bCs/>
                      <w:color w:val="000000" w:themeColor="text1"/>
                      <w:lang w:eastAsia="en-GB"/>
                    </w:rPr>
                    <w:t xml:space="preserve">The health of all children, </w:t>
                  </w:r>
                  <w:r w:rsidRPr="00CE6376">
                    <w:rPr>
                      <w:rFonts w:ascii="Arial" w:eastAsia="Cambria" w:hAnsi="Arial" w:cs="Arial"/>
                      <w:bCs/>
                      <w:color w:val="000000" w:themeColor="text1"/>
                      <w:lang w:eastAsia="en-GB"/>
                    </w:rPr>
                    <w:t>young people</w:t>
                  </w:r>
                  <w:r>
                    <w:rPr>
                      <w:rFonts w:ascii="Arial" w:eastAsia="Cambria" w:hAnsi="Arial" w:cs="Arial"/>
                      <w:bCs/>
                      <w:color w:val="000000" w:themeColor="text1"/>
                      <w:lang w:eastAsia="en-GB"/>
                    </w:rPr>
                    <w:t xml:space="preserve"> and families</w:t>
                  </w:r>
                  <w:r w:rsidRPr="00CE6376">
                    <w:rPr>
                      <w:rFonts w:ascii="Arial" w:eastAsia="Cambria" w:hAnsi="Arial" w:cs="Arial"/>
                      <w:bCs/>
                      <w:color w:val="000000" w:themeColor="text1"/>
                      <w:lang w:eastAsia="en-GB"/>
                    </w:rPr>
                    <w:t xml:space="preserve"> in Lancashire will be improved by ensuring the HCP is universally offered and accessible to all.</w:t>
                  </w:r>
                </w:p>
              </w:tc>
            </w:tr>
            <w:tr w:rsidR="006B7D85" w:rsidRPr="00CE6376" w:rsidTr="00FF5F2F">
              <w:trPr>
                <w:jc w:val="center"/>
              </w:trPr>
              <w:tc>
                <w:tcPr>
                  <w:tcW w:w="10370" w:type="dxa"/>
                </w:tcPr>
                <w:p w:rsidR="006B7D85" w:rsidRDefault="006B7D85" w:rsidP="00183045">
                  <w:pPr>
                    <w:numPr>
                      <w:ilvl w:val="0"/>
                      <w:numId w:val="2"/>
                    </w:numPr>
                    <w:spacing w:line="276" w:lineRule="auto"/>
                    <w:jc w:val="both"/>
                    <w:rPr>
                      <w:rFonts w:ascii="Arial" w:eastAsia="Cambria" w:hAnsi="Arial" w:cs="Arial"/>
                      <w:bCs/>
                      <w:color w:val="000000" w:themeColor="text1"/>
                      <w:lang w:eastAsia="en-GB"/>
                    </w:rPr>
                  </w:pPr>
                  <w:r w:rsidRPr="00CE6376">
                    <w:rPr>
                      <w:rFonts w:ascii="Arial" w:eastAsia="Cambria" w:hAnsi="Arial" w:cs="Arial"/>
                      <w:bCs/>
                      <w:color w:val="000000" w:themeColor="text1"/>
                      <w:lang w:eastAsia="en-GB"/>
                    </w:rPr>
                    <w:t>That every child, young person and family, and all the services who work with them, know what the HCP offer in Lancashire is, and are able to access the right support at a time and in a place that meets their needs.</w:t>
                  </w:r>
                </w:p>
              </w:tc>
            </w:tr>
            <w:tr w:rsidR="006B7D85" w:rsidRPr="00CE6376" w:rsidTr="00FF5F2F">
              <w:trPr>
                <w:jc w:val="center"/>
              </w:trPr>
              <w:tc>
                <w:tcPr>
                  <w:tcW w:w="10370" w:type="dxa"/>
                </w:tcPr>
                <w:p w:rsidR="006B7D85" w:rsidRPr="00CE6376" w:rsidRDefault="006B7D85" w:rsidP="00183045">
                  <w:pPr>
                    <w:numPr>
                      <w:ilvl w:val="0"/>
                      <w:numId w:val="2"/>
                    </w:numPr>
                    <w:spacing w:line="276" w:lineRule="auto"/>
                    <w:jc w:val="both"/>
                    <w:rPr>
                      <w:rFonts w:ascii="Arial" w:eastAsia="Cambria" w:hAnsi="Arial" w:cs="Arial"/>
                      <w:bCs/>
                      <w:color w:val="000000" w:themeColor="text1"/>
                      <w:lang w:eastAsia="en-GB"/>
                    </w:rPr>
                  </w:pPr>
                  <w:r w:rsidRPr="00CE6376">
                    <w:rPr>
                      <w:rFonts w:ascii="Arial" w:eastAsia="Cambria" w:hAnsi="Arial" w:cs="Arial"/>
                      <w:bCs/>
                      <w:color w:val="000000" w:themeColor="text1"/>
                      <w:lang w:eastAsia="en-GB"/>
                    </w:rPr>
                    <w:t>Local delivery and responses will ensure the greatest health improvements will be seen with those with greatest need so that health inequalities are reduced.</w:t>
                  </w:r>
                </w:p>
              </w:tc>
            </w:tr>
            <w:tr w:rsidR="005B735D" w:rsidRPr="00CE6376" w:rsidTr="00FF5F2F">
              <w:trPr>
                <w:jc w:val="center"/>
              </w:trPr>
              <w:tc>
                <w:tcPr>
                  <w:tcW w:w="10370" w:type="dxa"/>
                </w:tcPr>
                <w:p w:rsidR="00E75483" w:rsidRPr="00E75483" w:rsidRDefault="005B735D" w:rsidP="00183045">
                  <w:pPr>
                    <w:numPr>
                      <w:ilvl w:val="0"/>
                      <w:numId w:val="2"/>
                    </w:numPr>
                    <w:spacing w:line="276" w:lineRule="auto"/>
                    <w:ind w:left="357" w:hanging="357"/>
                    <w:jc w:val="both"/>
                    <w:rPr>
                      <w:rFonts w:ascii="Arial" w:eastAsia="Arial" w:hAnsi="Arial" w:cs="Arial"/>
                    </w:rPr>
                  </w:pPr>
                  <w:r w:rsidRPr="00CE6376">
                    <w:rPr>
                      <w:rFonts w:ascii="Arial" w:eastAsia="Cambria" w:hAnsi="Arial" w:cs="Arial"/>
                      <w:bCs/>
                      <w:color w:val="000000" w:themeColor="text1"/>
                      <w:lang w:eastAsia="en-GB"/>
                    </w:rPr>
                    <w:t xml:space="preserve">Demonstrable improvement in child and family health and wellbeing in line with the </w:t>
                  </w:r>
                  <w:r w:rsidRPr="00D92F9E">
                    <w:rPr>
                      <w:rFonts w:ascii="Arial" w:eastAsia="Cambria" w:hAnsi="Arial" w:cs="Arial"/>
                      <w:bCs/>
                      <w:lang w:eastAsia="en-GB"/>
                    </w:rPr>
                    <w:t xml:space="preserve">relevant </w:t>
                  </w:r>
                  <w:r w:rsidR="00E75483">
                    <w:rPr>
                      <w:rFonts w:ascii="Arial" w:eastAsia="Cambria" w:hAnsi="Arial" w:cs="Arial"/>
                      <w:bCs/>
                      <w:lang w:eastAsia="en-GB"/>
                    </w:rPr>
                    <w:t>Public Health Outcomes Framework (PHOF)</w:t>
                  </w:r>
                  <w:r w:rsidRPr="00D92F9E">
                    <w:rPr>
                      <w:rFonts w:ascii="Arial" w:eastAsia="Cambria" w:hAnsi="Arial" w:cs="Arial"/>
                      <w:bCs/>
                      <w:lang w:eastAsia="en-GB"/>
                    </w:rPr>
                    <w:t xml:space="preserve"> and Child Health Profile indicators</w:t>
                  </w:r>
                  <w:r w:rsidR="00D536DD">
                    <w:rPr>
                      <w:rFonts w:ascii="Arial" w:eastAsia="Cambria" w:hAnsi="Arial" w:cs="Arial"/>
                      <w:bCs/>
                      <w:lang w:eastAsia="en-GB"/>
                    </w:rPr>
                    <w:t xml:space="preserve"> d</w:t>
                  </w:r>
                  <w:r w:rsidRPr="00D92F9E">
                    <w:rPr>
                      <w:rFonts w:ascii="Arial" w:eastAsia="Cambria" w:hAnsi="Arial" w:cs="Arial"/>
                      <w:bCs/>
                      <w:lang w:eastAsia="en-GB"/>
                    </w:rPr>
                    <w:t xml:space="preserve">emonstrated through key performance indicators </w:t>
                  </w:r>
                  <w:r w:rsidRPr="00CE6376">
                    <w:rPr>
                      <w:rFonts w:ascii="Arial" w:eastAsia="Cambria" w:hAnsi="Arial" w:cs="Arial"/>
                      <w:bCs/>
                      <w:color w:val="000000" w:themeColor="text1"/>
                      <w:lang w:eastAsia="en-GB"/>
                    </w:rPr>
                    <w:t xml:space="preserve">as set out in this </w:t>
                  </w:r>
                  <w:r>
                    <w:rPr>
                      <w:rFonts w:ascii="Arial" w:eastAsia="Cambria" w:hAnsi="Arial" w:cs="Arial"/>
                      <w:bCs/>
                      <w:color w:val="000000" w:themeColor="text1"/>
                      <w:lang w:eastAsia="en-GB"/>
                    </w:rPr>
                    <w:t>specification</w:t>
                  </w:r>
                  <w:r w:rsidRPr="00CE6376">
                    <w:rPr>
                      <w:rFonts w:ascii="Arial" w:eastAsia="Cambria" w:hAnsi="Arial" w:cs="Arial"/>
                      <w:bCs/>
                      <w:color w:val="000000" w:themeColor="text1"/>
                      <w:lang w:eastAsia="en-GB"/>
                    </w:rPr>
                    <w:t>.</w:t>
                  </w:r>
                </w:p>
                <w:p w:rsidR="005B735D" w:rsidRPr="00CE6376" w:rsidRDefault="005B735D" w:rsidP="00301229">
                  <w:pPr>
                    <w:spacing w:line="276" w:lineRule="auto"/>
                    <w:jc w:val="both"/>
                    <w:rPr>
                      <w:rFonts w:ascii="Arial" w:eastAsia="Cambria" w:hAnsi="Arial" w:cs="Arial"/>
                      <w:bCs/>
                      <w:color w:val="000000" w:themeColor="text1"/>
                      <w:lang w:eastAsia="en-GB"/>
                    </w:rPr>
                  </w:pPr>
                  <w:r w:rsidRPr="00CE6376">
                    <w:rPr>
                      <w:rFonts w:ascii="Arial" w:hAnsi="Arial" w:cs="Arial"/>
                    </w:rPr>
                    <w:t>https://fingertips.phe.org.uk/profile-group/child-health/profile/child-health-overview/data#page/0/gid/1938133000/pat/6/par/E12000002/ati/102/are/E10000017/iid/10401/age/211/sex/4</w:t>
                  </w:r>
                </w:p>
              </w:tc>
            </w:tr>
            <w:tr w:rsidR="00CE6376" w:rsidRPr="00CE6376" w:rsidTr="00FF5F2F">
              <w:trPr>
                <w:jc w:val="center"/>
              </w:trPr>
              <w:tc>
                <w:tcPr>
                  <w:tcW w:w="10370" w:type="dxa"/>
                </w:tcPr>
                <w:p w:rsidR="00CE6376" w:rsidRPr="001174F2" w:rsidRDefault="00435A4C" w:rsidP="00183045">
                  <w:pPr>
                    <w:numPr>
                      <w:ilvl w:val="0"/>
                      <w:numId w:val="2"/>
                    </w:numPr>
                    <w:spacing w:line="276" w:lineRule="auto"/>
                    <w:jc w:val="both"/>
                    <w:rPr>
                      <w:rFonts w:ascii="Arial" w:eastAsia="Arial" w:hAnsi="Arial" w:cs="Arial"/>
                    </w:rPr>
                  </w:pPr>
                  <w:r>
                    <w:rPr>
                      <w:rFonts w:ascii="Arial" w:eastAsia="Arial" w:hAnsi="Arial" w:cs="Arial"/>
                    </w:rPr>
                    <w:lastRenderedPageBreak/>
                    <w:t>Support</w:t>
                  </w:r>
                  <w:r w:rsidR="00CE6376" w:rsidRPr="001174F2">
                    <w:rPr>
                      <w:rFonts w:ascii="Arial" w:eastAsia="Arial" w:hAnsi="Arial" w:cs="Arial"/>
                    </w:rPr>
                    <w:t xml:space="preserve"> families to give children the best start in life based on current evidence of 1001 Critical Days: The Importance of the Conception to Age Two Period as a foundation on which to build support in the early years and beyond</w:t>
                  </w:r>
                  <w:r>
                    <w:rPr>
                      <w:rFonts w:ascii="Arial" w:eastAsia="Arial" w:hAnsi="Arial" w:cs="Arial"/>
                    </w:rPr>
                    <w:t>.</w:t>
                  </w:r>
                </w:p>
              </w:tc>
            </w:tr>
            <w:tr w:rsidR="00CE6376" w:rsidRPr="00CE6376" w:rsidTr="00FF5F2F">
              <w:trPr>
                <w:jc w:val="center"/>
              </w:trPr>
              <w:tc>
                <w:tcPr>
                  <w:tcW w:w="10370" w:type="dxa"/>
                </w:tcPr>
                <w:p w:rsidR="00CE6376" w:rsidRPr="001174F2" w:rsidRDefault="00435A4C" w:rsidP="00183045">
                  <w:pPr>
                    <w:numPr>
                      <w:ilvl w:val="0"/>
                      <w:numId w:val="2"/>
                    </w:numPr>
                    <w:spacing w:line="276" w:lineRule="auto"/>
                    <w:jc w:val="both"/>
                    <w:rPr>
                      <w:rFonts w:ascii="Arial" w:eastAsia="Symbol" w:hAnsi="Arial" w:cs="Arial"/>
                    </w:rPr>
                  </w:pPr>
                  <w:r>
                    <w:rPr>
                      <w:rFonts w:ascii="Arial" w:eastAsia="Arial" w:hAnsi="Arial" w:cs="Arial"/>
                    </w:rPr>
                    <w:t>Provide</w:t>
                  </w:r>
                  <w:r w:rsidR="00CE6376" w:rsidRPr="001174F2">
                    <w:rPr>
                      <w:rFonts w:ascii="Arial" w:eastAsia="Arial" w:hAnsi="Arial" w:cs="Arial"/>
                    </w:rPr>
                    <w:t xml:space="preserve"> expert advice and support to families to enable them to provide a secure environment to lay down the foundations for emotional resilience and good physical and mental health</w:t>
                  </w:r>
                  <w:r>
                    <w:rPr>
                      <w:rFonts w:ascii="Arial" w:eastAsia="Arial" w:hAnsi="Arial" w:cs="Arial"/>
                    </w:rPr>
                    <w:t>.</w:t>
                  </w:r>
                </w:p>
              </w:tc>
            </w:tr>
            <w:tr w:rsidR="006B7D85" w:rsidRPr="00CE6376" w:rsidTr="00FF5F2F">
              <w:trPr>
                <w:jc w:val="center"/>
              </w:trPr>
              <w:tc>
                <w:tcPr>
                  <w:tcW w:w="10370" w:type="dxa"/>
                </w:tcPr>
                <w:p w:rsidR="006B7D85" w:rsidRDefault="006B7D85" w:rsidP="00183045">
                  <w:pPr>
                    <w:numPr>
                      <w:ilvl w:val="0"/>
                      <w:numId w:val="2"/>
                    </w:numPr>
                    <w:spacing w:line="276" w:lineRule="auto"/>
                    <w:jc w:val="both"/>
                    <w:rPr>
                      <w:rFonts w:ascii="Arial" w:eastAsia="Arial" w:hAnsi="Arial" w:cs="Arial"/>
                    </w:rPr>
                  </w:pPr>
                  <w:r w:rsidRPr="00CE6376">
                    <w:rPr>
                      <w:rFonts w:ascii="Arial" w:eastAsia="Cambria" w:hAnsi="Arial" w:cs="Arial"/>
                      <w:bCs/>
                      <w:color w:val="000000" w:themeColor="text1"/>
                      <w:lang w:eastAsia="en-GB"/>
                    </w:rPr>
                    <w:t>Children, young people and families will have need identified early and health improvement and preventive health support will be embedded within the support they receive.</w:t>
                  </w:r>
                </w:p>
              </w:tc>
            </w:tr>
            <w:tr w:rsidR="00CE6376" w:rsidRPr="00CE6376" w:rsidTr="00FF5F2F">
              <w:trPr>
                <w:jc w:val="center"/>
              </w:trPr>
              <w:tc>
                <w:tcPr>
                  <w:tcW w:w="10370" w:type="dxa"/>
                </w:tcPr>
                <w:p w:rsidR="00CE6376" w:rsidRPr="001174F2" w:rsidRDefault="00435A4C" w:rsidP="00183045">
                  <w:pPr>
                    <w:numPr>
                      <w:ilvl w:val="0"/>
                      <w:numId w:val="2"/>
                    </w:numPr>
                    <w:spacing w:line="276" w:lineRule="auto"/>
                    <w:jc w:val="both"/>
                    <w:rPr>
                      <w:rFonts w:ascii="Arial" w:eastAsia="Symbol" w:hAnsi="Arial" w:cs="Arial"/>
                    </w:rPr>
                  </w:pPr>
                  <w:r>
                    <w:rPr>
                      <w:rFonts w:ascii="Arial" w:eastAsia="Arial" w:hAnsi="Arial" w:cs="Arial"/>
                    </w:rPr>
                    <w:t>Enable</w:t>
                  </w:r>
                  <w:r w:rsidR="00CE6376" w:rsidRPr="001174F2">
                    <w:rPr>
                      <w:rFonts w:ascii="Arial" w:eastAsia="Arial" w:hAnsi="Arial" w:cs="Arial"/>
                    </w:rPr>
                    <w:t xml:space="preserve"> children to be ready to learn at 2, ready for school by 5, and to achieve the best possible educational outcomes</w:t>
                  </w:r>
                  <w:r>
                    <w:rPr>
                      <w:rFonts w:ascii="Arial" w:eastAsia="Arial" w:hAnsi="Arial" w:cs="Arial"/>
                    </w:rPr>
                    <w:t>.</w:t>
                  </w:r>
                </w:p>
              </w:tc>
            </w:tr>
            <w:tr w:rsidR="00CE6376" w:rsidRPr="00CE6376" w:rsidTr="00FF5F2F">
              <w:trPr>
                <w:jc w:val="center"/>
              </w:trPr>
              <w:tc>
                <w:tcPr>
                  <w:tcW w:w="10370" w:type="dxa"/>
                </w:tcPr>
                <w:p w:rsidR="00CE6376" w:rsidRPr="001174F2" w:rsidRDefault="00435A4C" w:rsidP="00183045">
                  <w:pPr>
                    <w:numPr>
                      <w:ilvl w:val="0"/>
                      <w:numId w:val="2"/>
                    </w:numPr>
                    <w:spacing w:line="276" w:lineRule="auto"/>
                    <w:jc w:val="both"/>
                    <w:rPr>
                      <w:rFonts w:ascii="Arial" w:eastAsia="Symbol" w:hAnsi="Arial" w:cs="Arial"/>
                    </w:rPr>
                  </w:pPr>
                  <w:r>
                    <w:rPr>
                      <w:rFonts w:ascii="Arial" w:eastAsia="Arial" w:hAnsi="Arial" w:cs="Arial"/>
                    </w:rPr>
                    <w:t>Support</w:t>
                  </w:r>
                  <w:r w:rsidR="00CE6376" w:rsidRPr="001174F2">
                    <w:rPr>
                      <w:rFonts w:ascii="Arial" w:eastAsia="Arial" w:hAnsi="Arial" w:cs="Arial"/>
                    </w:rPr>
                    <w:t xml:space="preserve"> families and young people to engage with their local community through education, training and employment opportunities</w:t>
                  </w:r>
                  <w:r>
                    <w:rPr>
                      <w:rFonts w:ascii="Arial" w:eastAsia="Arial" w:hAnsi="Arial" w:cs="Arial"/>
                    </w:rPr>
                    <w:t>.</w:t>
                  </w:r>
                </w:p>
              </w:tc>
            </w:tr>
            <w:tr w:rsidR="00CE6376" w:rsidRPr="00CE6376" w:rsidTr="00FF5F2F">
              <w:trPr>
                <w:jc w:val="center"/>
              </w:trPr>
              <w:tc>
                <w:tcPr>
                  <w:tcW w:w="10370" w:type="dxa"/>
                </w:tcPr>
                <w:p w:rsidR="00CE6376" w:rsidRPr="001174F2" w:rsidRDefault="00435A4C" w:rsidP="00183045">
                  <w:pPr>
                    <w:numPr>
                      <w:ilvl w:val="0"/>
                      <w:numId w:val="2"/>
                    </w:numPr>
                    <w:spacing w:line="276" w:lineRule="auto"/>
                    <w:jc w:val="both"/>
                    <w:rPr>
                      <w:rFonts w:ascii="Arial" w:eastAsia="Symbol" w:hAnsi="Arial" w:cs="Arial"/>
                    </w:rPr>
                  </w:pPr>
                  <w:r>
                    <w:rPr>
                      <w:rFonts w:ascii="Arial" w:eastAsia="Arial" w:hAnsi="Arial" w:cs="Arial"/>
                    </w:rPr>
                    <w:t>Support</w:t>
                  </w:r>
                  <w:r w:rsidR="00CE6376" w:rsidRPr="001174F2">
                    <w:rPr>
                      <w:rFonts w:ascii="Arial" w:eastAsia="Arial" w:hAnsi="Arial" w:cs="Arial"/>
                    </w:rPr>
                    <w:t xml:space="preserve"> children, young people and families to navigate the health and social care services to ensure timely access and support</w:t>
                  </w:r>
                  <w:r>
                    <w:rPr>
                      <w:rFonts w:ascii="Arial" w:eastAsia="Arial" w:hAnsi="Arial" w:cs="Arial"/>
                    </w:rPr>
                    <w:t>.</w:t>
                  </w:r>
                </w:p>
              </w:tc>
            </w:tr>
            <w:tr w:rsidR="00CE6376" w:rsidRPr="00CE6376" w:rsidTr="00FF5F2F">
              <w:trPr>
                <w:jc w:val="center"/>
              </w:trPr>
              <w:tc>
                <w:tcPr>
                  <w:tcW w:w="10370" w:type="dxa"/>
                </w:tcPr>
                <w:p w:rsidR="00CE6376" w:rsidRPr="001174F2" w:rsidRDefault="00435A4C" w:rsidP="00D536DD">
                  <w:pPr>
                    <w:numPr>
                      <w:ilvl w:val="0"/>
                      <w:numId w:val="2"/>
                    </w:numPr>
                    <w:spacing w:line="276" w:lineRule="auto"/>
                    <w:jc w:val="both"/>
                    <w:rPr>
                      <w:rFonts w:ascii="Arial" w:eastAsia="Symbol" w:hAnsi="Arial" w:cs="Arial"/>
                    </w:rPr>
                  </w:pPr>
                  <w:r>
                    <w:rPr>
                      <w:rFonts w:ascii="Arial" w:eastAsia="Arial" w:hAnsi="Arial" w:cs="Arial"/>
                    </w:rPr>
                    <w:t>Work</w:t>
                  </w:r>
                  <w:r w:rsidR="00CE6376" w:rsidRPr="001174F2">
                    <w:rPr>
                      <w:rFonts w:ascii="Arial" w:eastAsia="Arial" w:hAnsi="Arial" w:cs="Arial"/>
                    </w:rPr>
                    <w:t xml:space="preserve"> in partnership with local communities to build community capacity demonstrating population value, utilising asset-based approaches, best use of resources and outcomes and ensuring effective use of community-based assets</w:t>
                  </w:r>
                  <w:r w:rsidR="006C4F4E">
                    <w:rPr>
                      <w:rFonts w:ascii="Arial" w:eastAsia="Arial" w:hAnsi="Arial" w:cs="Arial"/>
                    </w:rPr>
                    <w:t>.</w:t>
                  </w:r>
                </w:p>
              </w:tc>
            </w:tr>
            <w:tr w:rsidR="005632C4" w:rsidRPr="00CE6376" w:rsidTr="00FF5F2F">
              <w:trPr>
                <w:jc w:val="center"/>
              </w:trPr>
              <w:tc>
                <w:tcPr>
                  <w:tcW w:w="10370" w:type="dxa"/>
                </w:tcPr>
                <w:p w:rsidR="005632C4" w:rsidRDefault="005632C4" w:rsidP="00183045">
                  <w:pPr>
                    <w:numPr>
                      <w:ilvl w:val="0"/>
                      <w:numId w:val="2"/>
                    </w:numPr>
                    <w:spacing w:line="276" w:lineRule="auto"/>
                    <w:jc w:val="both"/>
                    <w:rPr>
                      <w:rFonts w:ascii="Arial" w:eastAsia="Arial" w:hAnsi="Arial" w:cs="Arial"/>
                    </w:rPr>
                  </w:pPr>
                  <w:r w:rsidRPr="00CE6376">
                    <w:rPr>
                      <w:rFonts w:ascii="Arial" w:eastAsia="Cambria" w:hAnsi="Arial" w:cs="Arial"/>
                      <w:bCs/>
                      <w:color w:val="000000" w:themeColor="text1"/>
                      <w:lang w:eastAsia="en-GB"/>
                    </w:rPr>
                    <w:t>The HCP delivery will be provided as a collaborative and integrated response and develop further coordinated and integrated ways of working in partnership with interdependent services and children and young people's services.</w:t>
                  </w:r>
                </w:p>
              </w:tc>
            </w:tr>
            <w:tr w:rsidR="00CE6376" w:rsidRPr="00CE6376" w:rsidTr="00FF5F2F">
              <w:trPr>
                <w:jc w:val="center"/>
              </w:trPr>
              <w:tc>
                <w:tcPr>
                  <w:tcW w:w="10370" w:type="dxa"/>
                </w:tcPr>
                <w:p w:rsidR="00CE6376" w:rsidRPr="001174F2" w:rsidRDefault="006C4F4E" w:rsidP="00183045">
                  <w:pPr>
                    <w:numPr>
                      <w:ilvl w:val="0"/>
                      <w:numId w:val="2"/>
                    </w:numPr>
                    <w:spacing w:line="276" w:lineRule="auto"/>
                    <w:jc w:val="both"/>
                    <w:rPr>
                      <w:rFonts w:ascii="Arial" w:eastAsia="Symbol" w:hAnsi="Arial" w:cs="Arial"/>
                    </w:rPr>
                  </w:pPr>
                  <w:r>
                    <w:rPr>
                      <w:rFonts w:ascii="Arial" w:eastAsia="Arial" w:hAnsi="Arial" w:cs="Arial"/>
                    </w:rPr>
                    <w:t>Take</w:t>
                  </w:r>
                  <w:r w:rsidR="00CE6376" w:rsidRPr="001174F2">
                    <w:rPr>
                      <w:rFonts w:ascii="Arial" w:eastAsia="Arial" w:hAnsi="Arial" w:cs="Arial"/>
                    </w:rPr>
                    <w:t xml:space="preserve"> the lead in developing effective partnerships and acting as advocate to deliver change to support improvements in health and wellbeing of all children and families</w:t>
                  </w:r>
                  <w:r>
                    <w:rPr>
                      <w:rFonts w:ascii="Arial" w:eastAsia="Arial" w:hAnsi="Arial" w:cs="Arial"/>
                    </w:rPr>
                    <w:t>.</w:t>
                  </w:r>
                </w:p>
              </w:tc>
            </w:tr>
            <w:tr w:rsidR="00CE6376" w:rsidRPr="00CE6376" w:rsidTr="00FF5F2F">
              <w:trPr>
                <w:jc w:val="center"/>
              </w:trPr>
              <w:tc>
                <w:tcPr>
                  <w:tcW w:w="10370" w:type="dxa"/>
                </w:tcPr>
                <w:p w:rsidR="00CE6376" w:rsidRPr="001174F2" w:rsidRDefault="006C4F4E" w:rsidP="00183045">
                  <w:pPr>
                    <w:numPr>
                      <w:ilvl w:val="0"/>
                      <w:numId w:val="2"/>
                    </w:numPr>
                    <w:spacing w:line="276" w:lineRule="auto"/>
                    <w:jc w:val="both"/>
                    <w:rPr>
                      <w:rFonts w:ascii="Arial" w:eastAsia="Symbol" w:hAnsi="Arial" w:cs="Arial"/>
                    </w:rPr>
                  </w:pPr>
                  <w:r>
                    <w:rPr>
                      <w:rFonts w:ascii="Arial" w:eastAsia="Arial" w:hAnsi="Arial" w:cs="Arial"/>
                    </w:rPr>
                    <w:t>Work</w:t>
                  </w:r>
                  <w:r w:rsidR="00CE6376" w:rsidRPr="001174F2">
                    <w:rPr>
                      <w:rFonts w:ascii="Arial" w:eastAsia="Arial" w:hAnsi="Arial" w:cs="Arial"/>
                    </w:rPr>
                    <w:t xml:space="preserve"> in partnership with other professionals and stakeholders, ensuring care and support helps to keep children and young people healthy and safe within their community, providing seamless, high quality, accessible and comprehensive service, promoting social inclusion and equality and respecting diversity</w:t>
                  </w:r>
                  <w:r>
                    <w:rPr>
                      <w:rFonts w:ascii="Arial" w:eastAsia="Arial" w:hAnsi="Arial" w:cs="Arial"/>
                    </w:rPr>
                    <w:t>.</w:t>
                  </w:r>
                </w:p>
              </w:tc>
            </w:tr>
            <w:tr w:rsidR="00CE6376" w:rsidRPr="00CE6376" w:rsidTr="00FF5F2F">
              <w:trPr>
                <w:jc w:val="center"/>
              </w:trPr>
              <w:tc>
                <w:tcPr>
                  <w:tcW w:w="10370" w:type="dxa"/>
                </w:tcPr>
                <w:p w:rsidR="00CE6376" w:rsidRPr="001174F2" w:rsidRDefault="006C4F4E" w:rsidP="00183045">
                  <w:pPr>
                    <w:numPr>
                      <w:ilvl w:val="0"/>
                      <w:numId w:val="2"/>
                    </w:numPr>
                    <w:spacing w:line="276" w:lineRule="auto"/>
                    <w:ind w:left="357" w:hanging="357"/>
                    <w:jc w:val="both"/>
                    <w:rPr>
                      <w:rFonts w:ascii="Arial" w:eastAsia="Arial" w:hAnsi="Arial" w:cs="Arial"/>
                    </w:rPr>
                  </w:pPr>
                  <w:r>
                    <w:rPr>
                      <w:rFonts w:ascii="Arial" w:eastAsia="Arial" w:hAnsi="Arial" w:cs="Arial"/>
                    </w:rPr>
                    <w:t>Ensure</w:t>
                  </w:r>
                  <w:r w:rsidR="00CE6376" w:rsidRPr="001174F2">
                    <w:rPr>
                      <w:rFonts w:ascii="Arial" w:eastAsia="Arial" w:hAnsi="Arial" w:cs="Arial"/>
                    </w:rPr>
                    <w:t xml:space="preserve"> early identification of children, young people and families where early help and additional evidence-based preventive programmes will promote and protect health in an effort to reduce the risk of poor future </w:t>
                  </w:r>
                  <w:r w:rsidR="00EC39E8">
                    <w:rPr>
                      <w:rFonts w:ascii="Arial" w:eastAsia="Arial" w:hAnsi="Arial" w:cs="Arial"/>
                    </w:rPr>
                    <w:t xml:space="preserve">health and wellbeing; work </w:t>
                  </w:r>
                  <w:r w:rsidR="00CE6376" w:rsidRPr="001174F2">
                    <w:rPr>
                      <w:rFonts w:ascii="Arial" w:eastAsia="Arial" w:hAnsi="Arial" w:cs="Arial"/>
                    </w:rPr>
                    <w:t xml:space="preserve">to ensure that families are identified and supported to improve the breadth of their health and wellbeing needs through the </w:t>
                  </w:r>
                  <w:hyperlink r:id="rId10" w:history="1">
                    <w:r w:rsidR="00CE6376" w:rsidRPr="001174F2">
                      <w:rPr>
                        <w:rFonts w:ascii="Arial" w:eastAsia="Arial" w:hAnsi="Arial" w:cs="Arial"/>
                      </w:rPr>
                      <w:t xml:space="preserve">Troubled Families </w:t>
                    </w:r>
                    <w:r w:rsidR="0097341D">
                      <w:rPr>
                        <w:rFonts w:ascii="Arial" w:eastAsia="Arial" w:hAnsi="Arial" w:cs="Arial"/>
                      </w:rPr>
                      <w:t>P</w:t>
                    </w:r>
                    <w:r w:rsidR="00CE6376" w:rsidRPr="001174F2">
                      <w:rPr>
                        <w:rFonts w:ascii="Arial" w:eastAsia="Arial" w:hAnsi="Arial" w:cs="Arial"/>
                      </w:rPr>
                      <w:t>rogramme</w:t>
                    </w:r>
                  </w:hyperlink>
                  <w:r w:rsidR="00CE6376" w:rsidRPr="001174F2">
                    <w:rPr>
                      <w:rFonts w:ascii="Arial" w:eastAsia="Arial" w:hAnsi="Arial" w:cs="Arial"/>
                    </w:rPr>
                    <w:t xml:space="preserve">, and to </w:t>
                  </w:r>
                  <w:r w:rsidR="0097341D">
                    <w:rPr>
                      <w:rFonts w:ascii="Arial" w:eastAsia="Arial" w:hAnsi="Arial" w:cs="Arial"/>
                    </w:rPr>
                    <w:t xml:space="preserve">contribute to the </w:t>
                  </w:r>
                  <w:r w:rsidR="00CE6376" w:rsidRPr="001174F2">
                    <w:rPr>
                      <w:rFonts w:ascii="Arial" w:eastAsia="Arial" w:hAnsi="Arial" w:cs="Arial"/>
                    </w:rPr>
                    <w:t xml:space="preserve"> health </w:t>
                  </w:r>
                  <w:r w:rsidR="0097341D">
                    <w:rPr>
                      <w:rFonts w:ascii="Arial" w:eastAsia="Arial" w:hAnsi="Arial" w:cs="Arial"/>
                    </w:rPr>
                    <w:t>outcomes</w:t>
                  </w:r>
                  <w:r w:rsidR="00CE6376" w:rsidRPr="001174F2">
                    <w:rPr>
                      <w:rFonts w:ascii="Arial" w:eastAsia="Arial" w:hAnsi="Arial" w:cs="Arial"/>
                    </w:rPr>
                    <w:t xml:space="preserve"> of the Troubled Families </w:t>
                  </w:r>
                  <w:r w:rsidR="0097341D" w:rsidRPr="001174F2">
                    <w:rPr>
                      <w:rFonts w:ascii="Arial" w:eastAsia="Arial" w:hAnsi="Arial" w:cs="Arial"/>
                    </w:rPr>
                    <w:t>programme</w:t>
                  </w:r>
                  <w:r w:rsidR="0097341D">
                    <w:rPr>
                      <w:rFonts w:ascii="Arial" w:eastAsia="Arial" w:hAnsi="Arial" w:cs="Arial"/>
                    </w:rPr>
                    <w:t>,</w:t>
                  </w:r>
                  <w:r w:rsidR="0097341D" w:rsidRPr="001174F2">
                    <w:rPr>
                      <w:rFonts w:ascii="Arial" w:eastAsia="Arial" w:hAnsi="Arial" w:cs="Arial"/>
                    </w:rPr>
                    <w:t xml:space="preserve"> mee</w:t>
                  </w:r>
                  <w:r w:rsidR="0097341D">
                    <w:rPr>
                      <w:rFonts w:ascii="Arial" w:eastAsia="Arial" w:hAnsi="Arial" w:cs="Arial"/>
                    </w:rPr>
                    <w:t>ting</w:t>
                  </w:r>
                  <w:r w:rsidR="00CE6376" w:rsidRPr="001174F2">
                    <w:rPr>
                      <w:rFonts w:ascii="Arial" w:eastAsia="Arial" w:hAnsi="Arial" w:cs="Arial"/>
                    </w:rPr>
                    <w:t xml:space="preserve"> the health needs of the whole family</w:t>
                  </w:r>
                  <w:r w:rsidR="0097341D">
                    <w:rPr>
                      <w:rFonts w:ascii="Arial" w:eastAsia="Arial" w:hAnsi="Arial" w:cs="Arial"/>
                    </w:rPr>
                    <w:t>.</w:t>
                  </w:r>
                </w:p>
              </w:tc>
            </w:tr>
            <w:tr w:rsidR="006B7D85" w:rsidRPr="00CE6376" w:rsidTr="00FF5F2F">
              <w:trPr>
                <w:jc w:val="center"/>
              </w:trPr>
              <w:tc>
                <w:tcPr>
                  <w:tcW w:w="10370" w:type="dxa"/>
                </w:tcPr>
                <w:p w:rsidR="006B7D85" w:rsidRDefault="006B7D85" w:rsidP="00183045">
                  <w:pPr>
                    <w:numPr>
                      <w:ilvl w:val="0"/>
                      <w:numId w:val="2"/>
                    </w:numPr>
                    <w:spacing w:line="276" w:lineRule="auto"/>
                    <w:ind w:left="357" w:hanging="357"/>
                    <w:jc w:val="both"/>
                    <w:rPr>
                      <w:rFonts w:ascii="Arial" w:eastAsia="Arial" w:hAnsi="Arial" w:cs="Arial"/>
                    </w:rPr>
                  </w:pPr>
                  <w:r w:rsidRPr="00BD2C16">
                    <w:rPr>
                      <w:rFonts w:ascii="Arial" w:eastAsia="Cambria" w:hAnsi="Arial" w:cs="Arial"/>
                      <w:bCs/>
                      <w:lang w:eastAsia="en-GB"/>
                    </w:rPr>
                    <w:t>Contribute to supporting vulnerable children and safeguarding</w:t>
                  </w:r>
                  <w:r w:rsidR="00A923C7">
                    <w:rPr>
                      <w:rFonts w:ascii="Arial" w:eastAsia="Cambria" w:hAnsi="Arial" w:cs="Arial"/>
                      <w:bCs/>
                      <w:lang w:eastAsia="en-GB"/>
                    </w:rPr>
                    <w:t xml:space="preserve"> children and young people</w:t>
                  </w:r>
                  <w:r w:rsidRPr="00BD2C16">
                    <w:rPr>
                      <w:rFonts w:ascii="Arial" w:eastAsia="Cambria" w:hAnsi="Arial" w:cs="Arial"/>
                      <w:bCs/>
                      <w:lang w:eastAsia="en-GB"/>
                    </w:rPr>
                    <w:t>.</w:t>
                  </w:r>
                </w:p>
              </w:tc>
            </w:tr>
            <w:tr w:rsidR="007F1B55" w:rsidRPr="00CE6376" w:rsidTr="00FF5F2F">
              <w:trPr>
                <w:jc w:val="center"/>
              </w:trPr>
              <w:tc>
                <w:tcPr>
                  <w:tcW w:w="10370" w:type="dxa"/>
                </w:tcPr>
                <w:p w:rsidR="007F1B55" w:rsidRPr="007F1B55" w:rsidRDefault="007F1B55" w:rsidP="00183045">
                  <w:pPr>
                    <w:numPr>
                      <w:ilvl w:val="0"/>
                      <w:numId w:val="2"/>
                    </w:numPr>
                    <w:spacing w:line="276" w:lineRule="auto"/>
                    <w:ind w:left="357" w:hanging="357"/>
                    <w:jc w:val="both"/>
                    <w:rPr>
                      <w:rFonts w:ascii="Arial" w:eastAsia="Arial" w:hAnsi="Arial" w:cs="Arial"/>
                    </w:rPr>
                  </w:pPr>
                  <w:r w:rsidRPr="00CE6376">
                    <w:rPr>
                      <w:rFonts w:ascii="Arial" w:eastAsia="Cambria" w:hAnsi="Arial" w:cs="Arial"/>
                      <w:bCs/>
                      <w:color w:val="000000" w:themeColor="text1"/>
                      <w:lang w:eastAsia="en-GB"/>
                    </w:rPr>
                    <w:t xml:space="preserve">Demonstrable improvement in child and family health and wellbeing in line with the </w:t>
                  </w:r>
                  <w:r w:rsidRPr="00D92F9E">
                    <w:rPr>
                      <w:rFonts w:ascii="Arial" w:eastAsia="Cambria" w:hAnsi="Arial" w:cs="Arial"/>
                      <w:bCs/>
                      <w:lang w:eastAsia="en-GB"/>
                    </w:rPr>
                    <w:t xml:space="preserve">relevant PHOF and Child Health Profile indicators. Demonstrated through key performance indicators </w:t>
                  </w:r>
                  <w:r w:rsidRPr="00CE6376">
                    <w:rPr>
                      <w:rFonts w:ascii="Arial" w:eastAsia="Cambria" w:hAnsi="Arial" w:cs="Arial"/>
                      <w:bCs/>
                      <w:color w:val="000000" w:themeColor="text1"/>
                      <w:lang w:eastAsia="en-GB"/>
                    </w:rPr>
                    <w:t xml:space="preserve">as set out in this </w:t>
                  </w:r>
                  <w:r>
                    <w:rPr>
                      <w:rFonts w:ascii="Arial" w:eastAsia="Cambria" w:hAnsi="Arial" w:cs="Arial"/>
                      <w:bCs/>
                      <w:color w:val="000000" w:themeColor="text1"/>
                      <w:lang w:eastAsia="en-GB"/>
                    </w:rPr>
                    <w:t>specification</w:t>
                  </w:r>
                  <w:r w:rsidRPr="00CE6376">
                    <w:rPr>
                      <w:rFonts w:ascii="Arial" w:eastAsia="Cambria" w:hAnsi="Arial" w:cs="Arial"/>
                      <w:bCs/>
                      <w:color w:val="000000" w:themeColor="text1"/>
                      <w:lang w:eastAsia="en-GB"/>
                    </w:rPr>
                    <w:t>.</w:t>
                  </w:r>
                </w:p>
                <w:p w:rsidR="008F544D" w:rsidRPr="008F544D" w:rsidRDefault="00F058A5" w:rsidP="008F544D">
                  <w:pPr>
                    <w:spacing w:line="276" w:lineRule="auto"/>
                    <w:ind w:left="357"/>
                    <w:jc w:val="both"/>
                    <w:rPr>
                      <w:rFonts w:ascii="Arial" w:hAnsi="Arial" w:cs="Arial"/>
                    </w:rPr>
                  </w:pPr>
                  <w:hyperlink r:id="rId11" w:anchor="page/0/gid/1938133000/pat/6/par/E12000002/ati/102/are/E10000017/iid/10401/age/211/sex/4" w:history="1">
                    <w:r w:rsidR="00707754" w:rsidRPr="00140665">
                      <w:rPr>
                        <w:rStyle w:val="Hyperlink"/>
                        <w:rFonts w:ascii="Arial" w:hAnsi="Arial"/>
                      </w:rPr>
                      <w:t>https://fingertips.phe.org.uk/profile-group/child-health/profile/child-health-overview/data#page/0/gid/1938133000/pat/6/par/E12000002/ati/102/are/E10000017/iid/10401/age/211/sex/4</w:t>
                    </w:r>
                  </w:hyperlink>
                </w:p>
              </w:tc>
            </w:tr>
          </w:tbl>
          <w:p w:rsidR="00EF3F98" w:rsidRDefault="00EF3F98" w:rsidP="00CE6376">
            <w:pPr>
              <w:pStyle w:val="NoSpacing"/>
              <w:spacing w:before="120" w:after="120" w:line="276" w:lineRule="auto"/>
              <w:rPr>
                <w:rFonts w:ascii="Arial" w:hAnsi="Arial" w:cs="Arial"/>
                <w:b/>
              </w:rPr>
            </w:pPr>
          </w:p>
          <w:p w:rsidR="008F544D" w:rsidRPr="00555309" w:rsidRDefault="008F544D" w:rsidP="00CE6376">
            <w:pPr>
              <w:pStyle w:val="NoSpacing"/>
              <w:spacing w:before="120" w:after="120" w:line="276" w:lineRule="auto"/>
              <w:rPr>
                <w:rFonts w:ascii="Arial" w:hAnsi="Arial" w:cs="Arial"/>
                <w:b/>
              </w:rPr>
            </w:pPr>
          </w:p>
        </w:tc>
      </w:tr>
      <w:tr w:rsidR="00CE6376" w:rsidTr="00BA4BFB">
        <w:trPr>
          <w:jc w:val="center"/>
        </w:trPr>
        <w:tc>
          <w:tcPr>
            <w:tcW w:w="10796" w:type="dxa"/>
            <w:shd w:val="clear" w:color="auto" w:fill="D9D9D9" w:themeFill="background1" w:themeFillShade="D9"/>
          </w:tcPr>
          <w:p w:rsidR="00CE6376" w:rsidRPr="00F51A99" w:rsidRDefault="00CE6376" w:rsidP="00183045">
            <w:pPr>
              <w:pStyle w:val="NoSpacing"/>
              <w:numPr>
                <w:ilvl w:val="1"/>
                <w:numId w:val="47"/>
              </w:numPr>
              <w:spacing w:before="120" w:after="120" w:line="276" w:lineRule="auto"/>
              <w:rPr>
                <w:rFonts w:ascii="Arial" w:hAnsi="Arial" w:cs="Arial"/>
                <w:b/>
              </w:rPr>
            </w:pPr>
            <w:r w:rsidRPr="00F51A99">
              <w:rPr>
                <w:rFonts w:ascii="Arial" w:hAnsi="Arial" w:cs="Arial"/>
                <w:b/>
              </w:rPr>
              <w:lastRenderedPageBreak/>
              <w:t>Key Outcomes</w:t>
            </w:r>
          </w:p>
        </w:tc>
      </w:tr>
      <w:tr w:rsidR="00CE6376" w:rsidTr="00CE6376">
        <w:trPr>
          <w:jc w:val="center"/>
        </w:trPr>
        <w:tc>
          <w:tcPr>
            <w:tcW w:w="10796" w:type="dxa"/>
          </w:tcPr>
          <w:p w:rsidR="00A9012D" w:rsidRDefault="00A9012D" w:rsidP="00CE6376">
            <w:pPr>
              <w:spacing w:line="276" w:lineRule="auto"/>
              <w:rPr>
                <w:rFonts w:ascii="Arial" w:hAnsi="Arial" w:cs="Arial"/>
                <w:bCs/>
                <w:color w:val="000000"/>
              </w:rPr>
            </w:pPr>
          </w:p>
          <w:p w:rsidR="00CE6376" w:rsidRDefault="00BB03E1" w:rsidP="001F2B77">
            <w:pPr>
              <w:spacing w:line="276" w:lineRule="auto"/>
              <w:jc w:val="both"/>
              <w:rPr>
                <w:rFonts w:ascii="Arial" w:hAnsi="Arial" w:cs="Arial"/>
              </w:rPr>
            </w:pPr>
            <w:r>
              <w:rPr>
                <w:rFonts w:ascii="Arial" w:hAnsi="Arial" w:cs="Arial"/>
                <w:bCs/>
                <w:color w:val="000000"/>
              </w:rPr>
              <w:t xml:space="preserve">The </w:t>
            </w:r>
            <w:r w:rsidR="00C92F68">
              <w:rPr>
                <w:rFonts w:ascii="Arial" w:hAnsi="Arial" w:cs="Arial"/>
                <w:bCs/>
                <w:color w:val="000000"/>
              </w:rPr>
              <w:t>service</w:t>
            </w:r>
            <w:r w:rsidR="006C4F4E">
              <w:rPr>
                <w:rFonts w:ascii="Arial" w:hAnsi="Arial" w:cs="Arial"/>
                <w:bCs/>
                <w:color w:val="000000"/>
              </w:rPr>
              <w:t xml:space="preserve"> </w:t>
            </w:r>
            <w:r>
              <w:rPr>
                <w:rFonts w:ascii="Arial" w:hAnsi="Arial" w:cs="Arial"/>
                <w:bCs/>
                <w:color w:val="000000"/>
              </w:rPr>
              <w:t xml:space="preserve">will </w:t>
            </w:r>
            <w:r w:rsidR="00C92F68">
              <w:rPr>
                <w:rFonts w:ascii="Arial" w:hAnsi="Arial" w:cs="Arial"/>
                <w:bCs/>
                <w:color w:val="000000"/>
              </w:rPr>
              <w:t>contribute to improving</w:t>
            </w:r>
            <w:r>
              <w:rPr>
                <w:rFonts w:ascii="Arial" w:hAnsi="Arial" w:cs="Arial"/>
                <w:bCs/>
                <w:color w:val="000000"/>
              </w:rPr>
              <w:t xml:space="preserve"> </w:t>
            </w:r>
            <w:r w:rsidR="00C92F68">
              <w:rPr>
                <w:rFonts w:ascii="Arial" w:hAnsi="Arial" w:cs="Arial"/>
                <w:bCs/>
                <w:color w:val="000000"/>
              </w:rPr>
              <w:t xml:space="preserve">the following </w:t>
            </w:r>
            <w:r w:rsidR="00CE6376" w:rsidRPr="00BA4BFB">
              <w:rPr>
                <w:rFonts w:ascii="Arial" w:hAnsi="Arial" w:cs="Arial"/>
              </w:rPr>
              <w:t>0-1</w:t>
            </w:r>
            <w:r w:rsidR="00A9012D">
              <w:rPr>
                <w:rFonts w:ascii="Arial" w:hAnsi="Arial" w:cs="Arial"/>
              </w:rPr>
              <w:t>9 year's public health o</w:t>
            </w:r>
            <w:r w:rsidR="003B055F">
              <w:rPr>
                <w:rFonts w:ascii="Arial" w:hAnsi="Arial" w:cs="Arial"/>
              </w:rPr>
              <w:t xml:space="preserve">utcomes. Associated </w:t>
            </w:r>
            <w:proofErr w:type="spellStart"/>
            <w:r w:rsidR="00327159">
              <w:rPr>
                <w:rFonts w:ascii="Arial" w:hAnsi="Arial" w:cs="Arial"/>
              </w:rPr>
              <w:t>measurable</w:t>
            </w:r>
            <w:r w:rsidR="00D536DD">
              <w:rPr>
                <w:rFonts w:ascii="Arial" w:hAnsi="Arial" w:cs="Arial"/>
              </w:rPr>
              <w:t>s</w:t>
            </w:r>
            <w:proofErr w:type="spellEnd"/>
            <w:r w:rsidR="003B055F">
              <w:rPr>
                <w:rFonts w:ascii="Arial" w:hAnsi="Arial" w:cs="Arial"/>
              </w:rPr>
              <w:t xml:space="preserve"> </w:t>
            </w:r>
            <w:r w:rsidR="009415DC">
              <w:rPr>
                <w:rFonts w:ascii="Arial" w:hAnsi="Arial" w:cs="Arial"/>
              </w:rPr>
              <w:t>can be found</w:t>
            </w:r>
            <w:r w:rsidR="003B055F">
              <w:rPr>
                <w:rFonts w:ascii="Arial" w:hAnsi="Arial" w:cs="Arial"/>
              </w:rPr>
              <w:t xml:space="preserve"> within the key performance indicator table.</w:t>
            </w:r>
          </w:p>
          <w:p w:rsidR="00912A8D" w:rsidRPr="00BA4BFB" w:rsidRDefault="00912A8D" w:rsidP="001F2B77">
            <w:pPr>
              <w:spacing w:line="276" w:lineRule="auto"/>
              <w:jc w:val="both"/>
              <w:rPr>
                <w:rFonts w:ascii="Arial" w:hAnsi="Arial" w:cs="Arial"/>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9354"/>
            </w:tblGrid>
            <w:tr w:rsidR="00912A8D" w:rsidRPr="00277C40" w:rsidTr="009438F7">
              <w:trPr>
                <w:jc w:val="center"/>
              </w:trPr>
              <w:tc>
                <w:tcPr>
                  <w:tcW w:w="10370" w:type="dxa"/>
                  <w:gridSpan w:val="2"/>
                  <w:tcBorders>
                    <w:bottom w:val="single" w:sz="4" w:space="0" w:color="auto"/>
                  </w:tcBorders>
                  <w:shd w:val="clear" w:color="auto" w:fill="D9D9D9"/>
                </w:tcPr>
                <w:p w:rsidR="00912A8D" w:rsidRPr="00BA4BFB" w:rsidRDefault="00912A8D" w:rsidP="00183045">
                  <w:pPr>
                    <w:pStyle w:val="NoSpacing"/>
                    <w:numPr>
                      <w:ilvl w:val="2"/>
                      <w:numId w:val="47"/>
                    </w:numPr>
                    <w:spacing w:before="60" w:after="60" w:line="276" w:lineRule="auto"/>
                    <w:jc w:val="both"/>
                    <w:rPr>
                      <w:rFonts w:ascii="Arial" w:hAnsi="Arial" w:cs="Arial"/>
                      <w:b/>
                    </w:rPr>
                  </w:pPr>
                  <w:r>
                    <w:rPr>
                      <w:rFonts w:ascii="Arial" w:hAnsi="Arial" w:cs="Arial"/>
                      <w:b/>
                    </w:rPr>
                    <w:t>Public Health Domain</w:t>
                  </w:r>
                  <w:r w:rsidRPr="00277C40">
                    <w:rPr>
                      <w:rFonts w:ascii="Arial" w:hAnsi="Arial" w:cs="Arial"/>
                      <w:b/>
                    </w:rPr>
                    <w:t>: Wider Determinants of Health</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hAnsi="Arial" w:cs="Arial"/>
                    </w:rPr>
                    <w:t>Children, young people and families receive a proportionate universal offer to ensure that those that have the greatest need make the greatest improvement, closing the gap in inequality in health outcomes.</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eastAsia="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children and young people achieve positive physical and emotional milestones (contributing to improved rates of school readiness).</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eastAsia="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children and young people, particularly the most disadvantaged children, improve academic results to close the attainment gap between the most and least deprived.</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eastAsia="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children and young people develop and achieve their potential, through improved rates of school attendance.</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eastAsia="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eastAsia="Arial" w:hAnsi="Arial" w:cs="Arial"/>
                    </w:rPr>
                    <w:t>More 16–19 year olds are able to achieve their potential through increasing the percentage of 16–19 year olds in employment, education and training, and reducing the numbers not in employment, education and training (NEET).</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eastAsia="Arial" w:hAnsi="Arial" w:cs="Arial"/>
                    </w:rPr>
                  </w:pPr>
                </w:p>
              </w:tc>
              <w:tc>
                <w:tcPr>
                  <w:tcW w:w="9354" w:type="dxa"/>
                  <w:tcBorders>
                    <w:left w:val="nil"/>
                  </w:tcBorders>
                  <w:shd w:val="clear" w:color="auto" w:fill="auto"/>
                </w:tcPr>
                <w:p w:rsidR="004E603D" w:rsidRDefault="00912A8D" w:rsidP="00912A8D">
                  <w:pPr>
                    <w:pStyle w:val="NoSpacing"/>
                    <w:spacing w:line="276" w:lineRule="auto"/>
                    <w:jc w:val="both"/>
                    <w:rPr>
                      <w:rFonts w:ascii="Arial" w:eastAsia="Arial" w:hAnsi="Arial" w:cs="Arial"/>
                    </w:rPr>
                  </w:pPr>
                  <w:r w:rsidRPr="00222740">
                    <w:rPr>
                      <w:rFonts w:ascii="Arial" w:eastAsia="Arial" w:hAnsi="Arial" w:cs="Arial"/>
                    </w:rPr>
                    <w:t>Children and young people are safe and protected, resulting in</w:t>
                  </w:r>
                  <w:r w:rsidR="004E603D">
                    <w:rPr>
                      <w:rFonts w:ascii="Arial" w:eastAsia="Arial" w:hAnsi="Arial" w:cs="Arial"/>
                    </w:rPr>
                    <w:t>:</w:t>
                  </w:r>
                </w:p>
                <w:p w:rsidR="004E603D" w:rsidRDefault="00912A8D" w:rsidP="00912A8D">
                  <w:pPr>
                    <w:pStyle w:val="NoSpacing"/>
                    <w:spacing w:line="276" w:lineRule="auto"/>
                    <w:jc w:val="both"/>
                    <w:rPr>
                      <w:rFonts w:ascii="Arial" w:eastAsia="Arial" w:hAnsi="Arial" w:cs="Arial"/>
                    </w:rPr>
                  </w:pPr>
                  <w:r w:rsidRPr="00222740">
                    <w:rPr>
                      <w:rFonts w:ascii="Arial" w:eastAsia="Arial" w:hAnsi="Arial" w:cs="Arial"/>
                    </w:rPr>
                    <w:t xml:space="preserve"> </w:t>
                  </w:r>
                  <w:r w:rsidR="00D536DD">
                    <w:rPr>
                      <w:rFonts w:ascii="Arial" w:eastAsia="Arial" w:hAnsi="Arial" w:cs="Arial"/>
                    </w:rPr>
                    <w:t>A</w:t>
                  </w:r>
                  <w:r w:rsidRPr="00222740">
                    <w:rPr>
                      <w:rFonts w:ascii="Arial" w:eastAsia="Arial" w:hAnsi="Arial" w:cs="Arial"/>
                    </w:rPr>
                    <w:t xml:space="preserve"> reduction in hospital admissions caused by unintentional injuri</w:t>
                  </w:r>
                  <w:r w:rsidR="004E603D">
                    <w:rPr>
                      <w:rFonts w:ascii="Arial" w:eastAsia="Arial" w:hAnsi="Arial" w:cs="Arial"/>
                    </w:rPr>
                    <w:t>es to children and young people,</w:t>
                  </w:r>
                </w:p>
                <w:p w:rsidR="004E603D" w:rsidRPr="004E603D" w:rsidRDefault="004E603D" w:rsidP="00D536DD">
                  <w:pPr>
                    <w:pStyle w:val="NoSpacing"/>
                    <w:spacing w:line="276" w:lineRule="auto"/>
                    <w:jc w:val="both"/>
                    <w:rPr>
                      <w:rFonts w:ascii="Arial" w:eastAsia="Arial" w:hAnsi="Arial" w:cs="Arial"/>
                    </w:rPr>
                  </w:pPr>
                  <w:r>
                    <w:rPr>
                      <w:rFonts w:ascii="Arial" w:eastAsia="Arial" w:hAnsi="Arial" w:cs="Arial"/>
                    </w:rPr>
                    <w:t xml:space="preserve"> </w:t>
                  </w:r>
                  <w:r w:rsidR="00D536DD">
                    <w:rPr>
                      <w:rFonts w:ascii="Arial" w:eastAsia="Arial" w:hAnsi="Arial" w:cs="Arial"/>
                    </w:rPr>
                    <w:t>A</w:t>
                  </w:r>
                  <w:r w:rsidR="00912A8D" w:rsidRPr="00222740">
                    <w:rPr>
                      <w:rFonts w:ascii="Arial" w:eastAsia="Arial" w:hAnsi="Arial" w:cs="Arial"/>
                    </w:rPr>
                    <w:t xml:space="preserve"> reduction </w:t>
                  </w:r>
                  <w:r w:rsidR="00D536DD">
                    <w:rPr>
                      <w:rFonts w:ascii="Arial" w:eastAsia="Arial" w:hAnsi="Arial" w:cs="Arial"/>
                    </w:rPr>
                    <w:t>in</w:t>
                  </w:r>
                  <w:r w:rsidR="00D536DD" w:rsidRPr="00222740">
                    <w:rPr>
                      <w:rFonts w:ascii="Arial" w:eastAsia="Arial" w:hAnsi="Arial" w:cs="Arial"/>
                    </w:rPr>
                    <w:t xml:space="preserve"> </w:t>
                  </w:r>
                  <w:r w:rsidR="00912A8D" w:rsidRPr="00222740">
                    <w:rPr>
                      <w:rFonts w:ascii="Arial" w:eastAsia="Arial" w:hAnsi="Arial" w:cs="Arial"/>
                    </w:rPr>
                    <w:t>the number of children and young people killed or seriously injured on the roa</w:t>
                  </w:r>
                  <w:r>
                    <w:rPr>
                      <w:rFonts w:ascii="Arial" w:eastAsia="Arial" w:hAnsi="Arial" w:cs="Arial"/>
                    </w:rPr>
                    <w:t>d.</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hAnsi="Arial" w:cs="Arial"/>
                    </w:rPr>
                    <w:t>Community assets are actively identified, understood, developed and promoted to improve health and wellbeing.</w:t>
                  </w:r>
                </w:p>
              </w:tc>
            </w:tr>
            <w:tr w:rsidR="00912A8D" w:rsidRPr="00277C40" w:rsidTr="009438F7">
              <w:trPr>
                <w:jc w:val="center"/>
              </w:trPr>
              <w:tc>
                <w:tcPr>
                  <w:tcW w:w="1016" w:type="dxa"/>
                  <w:tcBorders>
                    <w:right w:val="nil"/>
                  </w:tcBorders>
                </w:tcPr>
                <w:p w:rsidR="00912A8D" w:rsidRPr="00222740" w:rsidRDefault="00912A8D" w:rsidP="00183045">
                  <w:pPr>
                    <w:pStyle w:val="NoSpacing"/>
                    <w:numPr>
                      <w:ilvl w:val="3"/>
                      <w:numId w:val="47"/>
                    </w:numPr>
                    <w:spacing w:line="276" w:lineRule="auto"/>
                    <w:jc w:val="both"/>
                    <w:rPr>
                      <w:rFonts w:ascii="Arial" w:hAnsi="Arial" w:cs="Arial"/>
                    </w:rPr>
                  </w:pP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hAnsi="Arial" w:cs="Arial"/>
                    </w:rPr>
                    <w:t>Full UNICEF baby friendly community accreditation achieved and maintained.</w:t>
                  </w:r>
                </w:p>
              </w:tc>
            </w:tr>
          </w:tbl>
          <w:p w:rsidR="00707754" w:rsidRPr="009451E7" w:rsidRDefault="00707754" w:rsidP="00CE6376">
            <w:pPr>
              <w:pStyle w:val="NoSpacing"/>
              <w:spacing w:line="276" w:lineRule="auto"/>
              <w:jc w:val="both"/>
              <w:rPr>
                <w:rFonts w:ascii="Arial" w:hAnsi="Arial" w:cs="Arial"/>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9354"/>
            </w:tblGrid>
            <w:tr w:rsidR="00912A8D" w:rsidRPr="00277C40" w:rsidTr="009438F7">
              <w:trPr>
                <w:jc w:val="center"/>
              </w:trPr>
              <w:tc>
                <w:tcPr>
                  <w:tcW w:w="10370" w:type="dxa"/>
                  <w:gridSpan w:val="2"/>
                  <w:tcBorders>
                    <w:bottom w:val="single" w:sz="4" w:space="0" w:color="auto"/>
                  </w:tcBorders>
                  <w:shd w:val="clear" w:color="auto" w:fill="D9D9D9"/>
                </w:tcPr>
                <w:p w:rsidR="00912A8D" w:rsidRPr="00277C40" w:rsidRDefault="00912A8D" w:rsidP="00183045">
                  <w:pPr>
                    <w:pStyle w:val="NoSpacing"/>
                    <w:numPr>
                      <w:ilvl w:val="2"/>
                      <w:numId w:val="47"/>
                    </w:numPr>
                    <w:spacing w:before="60" w:after="60" w:line="276" w:lineRule="auto"/>
                    <w:jc w:val="both"/>
                    <w:rPr>
                      <w:rFonts w:ascii="Arial" w:eastAsia="Cambria" w:hAnsi="Arial" w:cs="Arial"/>
                      <w:b/>
                      <w:lang w:eastAsia="en-GB"/>
                    </w:rPr>
                  </w:pPr>
                  <w:r w:rsidRPr="00277C40">
                    <w:rPr>
                      <w:rFonts w:ascii="Arial" w:eastAsia="Cambria" w:hAnsi="Arial" w:cs="Arial"/>
                      <w:b/>
                      <w:lang w:eastAsia="en-GB"/>
                    </w:rPr>
                    <w:t>Public Health Domain: Health Improvement</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hAnsi="Arial" w:cs="Arial"/>
                      <w:b/>
                    </w:rPr>
                  </w:pPr>
                  <w:r w:rsidRPr="00222740">
                    <w:rPr>
                      <w:rFonts w:ascii="Arial" w:hAnsi="Arial" w:cs="Arial"/>
                      <w:b/>
                    </w:rPr>
                    <w:t>3.2.2.1</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hAnsi="Arial" w:cs="Arial"/>
                    </w:rPr>
                    <w:t>Families are prepared for the transition to parenthood.</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3.2.2.2</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children and young people have a positive attachment with their parents and carers.</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3.2.2.3</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babies are fed breast milk, through an increase in breastfeeding initiation and prevalence.</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hAnsi="Arial" w:cs="Arial"/>
                      <w:b/>
                    </w:rPr>
                  </w:pPr>
                  <w:r w:rsidRPr="00222740">
                    <w:rPr>
                      <w:rFonts w:ascii="Arial" w:hAnsi="Arial" w:cs="Arial"/>
                      <w:b/>
                    </w:rPr>
                    <w:t>3.2.2.4</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hAnsi="Arial" w:cs="Arial"/>
                    </w:rPr>
                    <w:t>More families feel competent and confident to follow safer sleep guidelines reducing incidences of sudden infant death (SUDI).</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3.2.2.5</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eastAsia="Arial" w:hAnsi="Arial" w:cs="Arial"/>
                    </w:rPr>
                    <w:t>More children and young people are a healthy weight, through a reduction in the number children who are overweight and obese.</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3.2.2.6</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pregnant women, parents, carers, children and young people have better mental health.</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3.2.2.7</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More pregnant women, parents, carers, children and young people are smoke free, reducing the prevalence of smoking locally.</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3.2.2.8</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Children and young people, parents and carers are supported to reduce substance misuse.</w:t>
                  </w:r>
                </w:p>
              </w:tc>
            </w:tr>
            <w:tr w:rsidR="00912A8D" w:rsidRPr="00277C40" w:rsidTr="009438F7">
              <w:trPr>
                <w:jc w:val="center"/>
              </w:trPr>
              <w:tc>
                <w:tcPr>
                  <w:tcW w:w="1016" w:type="dxa"/>
                  <w:tcBorders>
                    <w:right w:val="nil"/>
                  </w:tcBorders>
                </w:tcPr>
                <w:p w:rsidR="00912A8D" w:rsidRPr="00222740" w:rsidRDefault="00912A8D" w:rsidP="00912A8D">
                  <w:pPr>
                    <w:pStyle w:val="NoSpacing"/>
                    <w:spacing w:line="276" w:lineRule="auto"/>
                    <w:rPr>
                      <w:rFonts w:ascii="Arial" w:eastAsia="Arial" w:hAnsi="Arial" w:cs="Arial"/>
                      <w:b/>
                    </w:rPr>
                  </w:pPr>
                  <w:r w:rsidRPr="00222740">
                    <w:rPr>
                      <w:rFonts w:ascii="Arial" w:eastAsia="Arial" w:hAnsi="Arial" w:cs="Arial"/>
                      <w:b/>
                    </w:rPr>
                    <w:t>3.2.2.9</w:t>
                  </w:r>
                </w:p>
              </w:tc>
              <w:tc>
                <w:tcPr>
                  <w:tcW w:w="9354" w:type="dxa"/>
                  <w:tcBorders>
                    <w:left w:val="nil"/>
                  </w:tcBorders>
                  <w:shd w:val="clear" w:color="auto" w:fill="auto"/>
                </w:tcPr>
                <w:p w:rsidR="00912A8D" w:rsidRPr="00277C40" w:rsidRDefault="00912A8D" w:rsidP="00912A8D">
                  <w:pPr>
                    <w:pStyle w:val="NoSpacing"/>
                    <w:spacing w:line="276" w:lineRule="auto"/>
                    <w:jc w:val="both"/>
                    <w:rPr>
                      <w:rFonts w:ascii="Arial" w:hAnsi="Arial" w:cs="Arial"/>
                    </w:rPr>
                  </w:pPr>
                  <w:r w:rsidRPr="00222740">
                    <w:rPr>
                      <w:rFonts w:ascii="Arial" w:eastAsia="Arial" w:hAnsi="Arial" w:cs="Arial"/>
                    </w:rPr>
                    <w:t>Children and young people, parents and carers are supported to reduce teenage conceptions and improve sexual health.</w:t>
                  </w:r>
                </w:p>
              </w:tc>
            </w:tr>
          </w:tbl>
          <w:p w:rsidR="00CE6376" w:rsidRPr="009451E7" w:rsidRDefault="00CE6376" w:rsidP="00CE6376">
            <w:pPr>
              <w:pStyle w:val="NoSpacing"/>
              <w:spacing w:line="276" w:lineRule="auto"/>
              <w:jc w:val="both"/>
              <w:rPr>
                <w:rFonts w:ascii="Arial" w:hAnsi="Arial" w:cs="Arial"/>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9354"/>
            </w:tblGrid>
            <w:tr w:rsidR="00912A8D" w:rsidRPr="00277C40" w:rsidTr="009438F7">
              <w:trPr>
                <w:jc w:val="center"/>
              </w:trPr>
              <w:tc>
                <w:tcPr>
                  <w:tcW w:w="10370" w:type="dxa"/>
                  <w:gridSpan w:val="2"/>
                  <w:tcBorders>
                    <w:bottom w:val="single" w:sz="4" w:space="0" w:color="auto"/>
                  </w:tcBorders>
                  <w:shd w:val="clear" w:color="auto" w:fill="D9D9D9"/>
                </w:tcPr>
                <w:p w:rsidR="00912A8D" w:rsidRPr="00277C40" w:rsidRDefault="00912A8D" w:rsidP="00183045">
                  <w:pPr>
                    <w:pStyle w:val="NoSpacing"/>
                    <w:numPr>
                      <w:ilvl w:val="2"/>
                      <w:numId w:val="47"/>
                    </w:numPr>
                    <w:spacing w:before="60" w:after="60" w:line="276" w:lineRule="auto"/>
                    <w:jc w:val="both"/>
                    <w:rPr>
                      <w:rFonts w:ascii="Arial" w:hAnsi="Arial" w:cs="Arial"/>
                      <w:b/>
                    </w:rPr>
                  </w:pPr>
                  <w:r w:rsidRPr="00277C40">
                    <w:rPr>
                      <w:rFonts w:ascii="Arial" w:hAnsi="Arial" w:cs="Arial"/>
                      <w:b/>
                    </w:rPr>
                    <w:t>Public Health Domain: Health Protection</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eastAsia="Arial" w:hAnsi="Arial" w:cs="Arial"/>
                      <w:b/>
                    </w:rPr>
                  </w:pPr>
                  <w:r w:rsidRPr="00222740">
                    <w:rPr>
                      <w:rFonts w:ascii="Arial" w:eastAsia="Arial" w:hAnsi="Arial" w:cs="Arial"/>
                      <w:b/>
                    </w:rPr>
                    <w:t xml:space="preserve">3.2.3.1 </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Increased population immunisation coverage for children and young people to reduce the prevalence of preventable ill health.</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eastAsia="Arial" w:hAnsi="Arial" w:cs="Arial"/>
                      <w:b/>
                    </w:rPr>
                  </w:pPr>
                  <w:r w:rsidRPr="00222740">
                    <w:rPr>
                      <w:rFonts w:ascii="Arial" w:eastAsia="Arial" w:hAnsi="Arial" w:cs="Arial"/>
                      <w:b/>
                    </w:rPr>
                    <w:t>3.2.3.2</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Decrease in the number of children who become the subject of a child protection plan.</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eastAsia="Arial" w:hAnsi="Arial" w:cs="Arial"/>
                      <w:b/>
                    </w:rPr>
                  </w:pPr>
                  <w:r w:rsidRPr="00222740">
                    <w:rPr>
                      <w:rFonts w:ascii="Arial" w:eastAsia="Arial" w:hAnsi="Arial" w:cs="Arial"/>
                      <w:b/>
                    </w:rPr>
                    <w:t>3.2.3.3</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eastAsia="Arial" w:hAnsi="Arial" w:cs="Arial"/>
                    </w:rPr>
                  </w:pPr>
                  <w:r w:rsidRPr="00222740">
                    <w:rPr>
                      <w:rFonts w:ascii="Arial" w:eastAsia="Arial" w:hAnsi="Arial" w:cs="Arial"/>
                    </w:rPr>
                    <w:t>Reduction in the rates of infant and child mortality.</w:t>
                  </w:r>
                </w:p>
              </w:tc>
            </w:tr>
          </w:tbl>
          <w:p w:rsidR="00CE6376" w:rsidRPr="009451E7" w:rsidRDefault="00CE6376" w:rsidP="00CE6376">
            <w:pPr>
              <w:pStyle w:val="NoSpacing"/>
              <w:spacing w:line="276" w:lineRule="auto"/>
              <w:jc w:val="both"/>
              <w:rPr>
                <w:rFonts w:ascii="Arial" w:hAnsi="Arial" w:cs="Arial"/>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9354"/>
            </w:tblGrid>
            <w:tr w:rsidR="00912A8D" w:rsidRPr="00222740" w:rsidTr="009438F7">
              <w:trPr>
                <w:jc w:val="center"/>
              </w:trPr>
              <w:tc>
                <w:tcPr>
                  <w:tcW w:w="10370" w:type="dxa"/>
                  <w:gridSpan w:val="2"/>
                  <w:tcBorders>
                    <w:bottom w:val="single" w:sz="4" w:space="0" w:color="auto"/>
                  </w:tcBorders>
                  <w:shd w:val="clear" w:color="auto" w:fill="D9D9D9"/>
                </w:tcPr>
                <w:p w:rsidR="00912A8D" w:rsidRPr="00222740" w:rsidRDefault="00912A8D" w:rsidP="00183045">
                  <w:pPr>
                    <w:pStyle w:val="NoSpacing"/>
                    <w:numPr>
                      <w:ilvl w:val="2"/>
                      <w:numId w:val="47"/>
                    </w:numPr>
                    <w:spacing w:before="60" w:after="60" w:line="276" w:lineRule="auto"/>
                    <w:jc w:val="both"/>
                    <w:rPr>
                      <w:rFonts w:ascii="Arial" w:hAnsi="Arial" w:cs="Arial"/>
                      <w:b/>
                    </w:rPr>
                  </w:pPr>
                  <w:r w:rsidRPr="00222740">
                    <w:rPr>
                      <w:rFonts w:ascii="Arial" w:hAnsi="Arial" w:cs="Arial"/>
                      <w:b/>
                    </w:rPr>
                    <w:t>Public Health Domain: Healthcare Public Health</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hAnsi="Arial" w:cs="Arial"/>
                      <w:b/>
                    </w:rPr>
                  </w:pPr>
                  <w:r w:rsidRPr="00222740">
                    <w:rPr>
                      <w:rFonts w:ascii="Arial" w:hAnsi="Arial" w:cs="Arial"/>
                      <w:b/>
                    </w:rPr>
                    <w:lastRenderedPageBreak/>
                    <w:t>3.2.4.1</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hAnsi="Arial" w:cs="Arial"/>
                    </w:rPr>
                    <w:t>Children, young people and families have access to preventative health and self-care education, and locality based expertise to manage minor illness and injuries.</w:t>
                  </w:r>
                </w:p>
              </w:tc>
            </w:tr>
            <w:tr w:rsidR="00912A8D" w:rsidRPr="002227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hAnsi="Arial" w:cs="Arial"/>
                      <w:b/>
                    </w:rPr>
                  </w:pPr>
                  <w:r w:rsidRPr="00222740">
                    <w:rPr>
                      <w:rFonts w:ascii="Arial" w:hAnsi="Arial" w:cs="Arial"/>
                      <w:b/>
                    </w:rPr>
                    <w:t>3.2.4.2</w:t>
                  </w:r>
                </w:p>
              </w:tc>
              <w:tc>
                <w:tcPr>
                  <w:tcW w:w="9354" w:type="dxa"/>
                  <w:tcBorders>
                    <w:left w:val="nil"/>
                  </w:tcBorders>
                  <w:shd w:val="clear" w:color="auto" w:fill="auto"/>
                </w:tcPr>
                <w:p w:rsidR="00912A8D" w:rsidRPr="00222740" w:rsidRDefault="00912A8D" w:rsidP="00912A8D">
                  <w:pPr>
                    <w:pStyle w:val="NoSpacing"/>
                    <w:spacing w:line="276" w:lineRule="auto"/>
                    <w:jc w:val="both"/>
                    <w:rPr>
                      <w:rFonts w:ascii="Arial" w:hAnsi="Arial" w:cs="Arial"/>
                    </w:rPr>
                  </w:pPr>
                  <w:r w:rsidRPr="00222740">
                    <w:rPr>
                      <w:rFonts w:ascii="Arial" w:hAnsi="Arial" w:cs="Arial"/>
                    </w:rPr>
                    <w:t>Decrease in the rates of children and young people's accident and emergency attendance and non-elective rates of paediatric hospital admissions.</w:t>
                  </w:r>
                </w:p>
              </w:tc>
            </w:tr>
            <w:tr w:rsidR="00912A8D" w:rsidRPr="00277C40" w:rsidTr="009438F7">
              <w:trPr>
                <w:jc w:val="center"/>
              </w:trPr>
              <w:tc>
                <w:tcPr>
                  <w:tcW w:w="1016" w:type="dxa"/>
                  <w:tcBorders>
                    <w:right w:val="nil"/>
                  </w:tcBorders>
                </w:tcPr>
                <w:p w:rsidR="00912A8D" w:rsidRPr="00222740" w:rsidRDefault="00912A8D" w:rsidP="00912A8D">
                  <w:pPr>
                    <w:pStyle w:val="NoSpacing"/>
                    <w:spacing w:line="276" w:lineRule="auto"/>
                    <w:jc w:val="both"/>
                    <w:rPr>
                      <w:rFonts w:ascii="Arial" w:hAnsi="Arial" w:cs="Arial"/>
                      <w:b/>
                    </w:rPr>
                  </w:pPr>
                  <w:r w:rsidRPr="00222740">
                    <w:rPr>
                      <w:rFonts w:ascii="Arial" w:hAnsi="Arial" w:cs="Arial"/>
                      <w:b/>
                    </w:rPr>
                    <w:t>3.2.4.3</w:t>
                  </w:r>
                </w:p>
              </w:tc>
              <w:tc>
                <w:tcPr>
                  <w:tcW w:w="9354" w:type="dxa"/>
                  <w:tcBorders>
                    <w:left w:val="nil"/>
                  </w:tcBorders>
                  <w:shd w:val="clear" w:color="auto" w:fill="auto"/>
                </w:tcPr>
                <w:p w:rsidR="00912A8D" w:rsidRPr="00E45E84" w:rsidRDefault="00912A8D" w:rsidP="00912A8D">
                  <w:pPr>
                    <w:pStyle w:val="NoSpacing"/>
                    <w:spacing w:line="276" w:lineRule="auto"/>
                    <w:jc w:val="both"/>
                    <w:rPr>
                      <w:rFonts w:ascii="Arial" w:hAnsi="Arial" w:cs="Arial"/>
                    </w:rPr>
                  </w:pPr>
                  <w:r w:rsidRPr="00222740">
                    <w:rPr>
                      <w:rFonts w:ascii="Arial" w:hAnsi="Arial" w:cs="Arial"/>
                    </w:rPr>
                    <w:t>More children and young people have better oral health to prevent tooth decay.</w:t>
                  </w:r>
                  <w:r w:rsidRPr="00E45E84">
                    <w:rPr>
                      <w:rFonts w:ascii="Arial" w:hAnsi="Arial" w:cs="Arial"/>
                    </w:rPr>
                    <w:t xml:space="preserve"> </w:t>
                  </w:r>
                </w:p>
              </w:tc>
            </w:tr>
          </w:tbl>
          <w:p w:rsidR="00CE6376" w:rsidRDefault="00CE6376" w:rsidP="00CE6376">
            <w:pPr>
              <w:spacing w:line="276" w:lineRule="auto"/>
            </w:pPr>
          </w:p>
          <w:p w:rsidR="006B4337" w:rsidRDefault="006B4337" w:rsidP="00CE6376">
            <w:pPr>
              <w:spacing w:line="276" w:lineRule="auto"/>
            </w:pPr>
          </w:p>
        </w:tc>
      </w:tr>
      <w:tr w:rsidR="00F51A99" w:rsidTr="00F51A99">
        <w:trPr>
          <w:jc w:val="center"/>
        </w:trPr>
        <w:tc>
          <w:tcPr>
            <w:tcW w:w="10796" w:type="dxa"/>
            <w:shd w:val="clear" w:color="auto" w:fill="D9D9D9" w:themeFill="background1" w:themeFillShade="D9"/>
          </w:tcPr>
          <w:p w:rsidR="00956BB7" w:rsidRPr="00956BB7" w:rsidRDefault="00956BB7" w:rsidP="00183045">
            <w:pPr>
              <w:pStyle w:val="ListParagraph"/>
              <w:numPr>
                <w:ilvl w:val="1"/>
                <w:numId w:val="47"/>
              </w:numPr>
              <w:spacing w:before="120" w:line="276" w:lineRule="auto"/>
              <w:ind w:left="437" w:hanging="437"/>
              <w:rPr>
                <w:rFonts w:cs="Arial"/>
                <w:b/>
                <w:bCs/>
                <w:sz w:val="22"/>
                <w:szCs w:val="22"/>
              </w:rPr>
            </w:pPr>
            <w:r w:rsidRPr="00956BB7">
              <w:rPr>
                <w:rFonts w:cs="Arial"/>
                <w:b/>
                <w:bCs/>
                <w:sz w:val="22"/>
                <w:szCs w:val="22"/>
              </w:rPr>
              <w:lastRenderedPageBreak/>
              <w:t xml:space="preserve">Service Description </w:t>
            </w:r>
          </w:p>
        </w:tc>
      </w:tr>
      <w:tr w:rsidR="00867CC1" w:rsidRPr="00513AF7" w:rsidTr="00CE6376">
        <w:trPr>
          <w:jc w:val="center"/>
        </w:trPr>
        <w:tc>
          <w:tcPr>
            <w:tcW w:w="10796" w:type="dxa"/>
          </w:tcPr>
          <w:p w:rsidR="00C7683E" w:rsidRPr="00C7683E" w:rsidRDefault="00C7683E" w:rsidP="00C7683E">
            <w:pPr>
              <w:spacing w:line="276" w:lineRule="auto"/>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3142E5" w:rsidRPr="003142E5" w:rsidTr="003142E5">
              <w:trPr>
                <w:jc w:val="center"/>
              </w:trPr>
              <w:tc>
                <w:tcPr>
                  <w:tcW w:w="10370" w:type="dxa"/>
                  <w:shd w:val="clear" w:color="auto" w:fill="D9D9D9"/>
                </w:tcPr>
                <w:p w:rsidR="003142E5" w:rsidRPr="003142E5" w:rsidRDefault="003142E5" w:rsidP="00183045">
                  <w:pPr>
                    <w:pStyle w:val="NoSpacing"/>
                    <w:numPr>
                      <w:ilvl w:val="2"/>
                      <w:numId w:val="46"/>
                    </w:numPr>
                    <w:spacing w:before="60" w:after="60" w:line="276" w:lineRule="auto"/>
                    <w:jc w:val="both"/>
                    <w:rPr>
                      <w:rFonts w:ascii="Arial" w:eastAsia="Arial" w:hAnsi="Arial" w:cs="Arial"/>
                      <w:b/>
                    </w:rPr>
                  </w:pPr>
                  <w:r w:rsidRPr="003142E5">
                    <w:rPr>
                      <w:rFonts w:ascii="Arial" w:eastAsia="Arial" w:hAnsi="Arial" w:cs="Arial"/>
                      <w:b/>
                    </w:rPr>
                    <w:t xml:space="preserve">0-19 (25) </w:t>
                  </w:r>
                  <w:r w:rsidR="00FD760A">
                    <w:rPr>
                      <w:rFonts w:ascii="Arial" w:eastAsia="Arial" w:hAnsi="Arial" w:cs="Arial"/>
                      <w:b/>
                    </w:rPr>
                    <w:t xml:space="preserve">Framework </w:t>
                  </w:r>
                </w:p>
              </w:tc>
            </w:tr>
            <w:tr w:rsidR="003142E5" w:rsidRPr="003142E5" w:rsidTr="003142E5">
              <w:trPr>
                <w:jc w:val="center"/>
              </w:trPr>
              <w:tc>
                <w:tcPr>
                  <w:tcW w:w="10370" w:type="dxa"/>
                  <w:shd w:val="clear" w:color="auto" w:fill="auto"/>
                </w:tcPr>
                <w:p w:rsidR="003142E5" w:rsidRPr="00E95844" w:rsidRDefault="003142E5" w:rsidP="00D536DD">
                  <w:pPr>
                    <w:pStyle w:val="NoSpacing"/>
                    <w:spacing w:line="276" w:lineRule="auto"/>
                    <w:jc w:val="both"/>
                    <w:rPr>
                      <w:rFonts w:ascii="Arial" w:eastAsia="Symbol" w:hAnsi="Arial" w:cs="Arial"/>
                    </w:rPr>
                  </w:pPr>
                  <w:r w:rsidRPr="00E95844">
                    <w:rPr>
                      <w:rFonts w:ascii="Arial" w:eastAsia="Arial" w:hAnsi="Arial" w:cs="Arial"/>
                    </w:rPr>
                    <w:t xml:space="preserve">The service will lead and co-ordinate local delivery of the </w:t>
                  </w:r>
                  <w:r w:rsidR="00E95844">
                    <w:rPr>
                      <w:rFonts w:ascii="Arial" w:hAnsi="Arial" w:cs="Arial"/>
                      <w:bCs/>
                      <w:color w:val="000000"/>
                    </w:rPr>
                    <w:t>0-</w:t>
                  </w:r>
                  <w:r w:rsidR="00E95844" w:rsidRPr="008E643B">
                    <w:rPr>
                      <w:rFonts w:ascii="Arial" w:hAnsi="Arial" w:cs="Arial"/>
                      <w:bCs/>
                      <w:color w:val="000000"/>
                    </w:rPr>
                    <w:t xml:space="preserve">19 (25) years </w:t>
                  </w:r>
                  <w:r w:rsidR="00D536DD">
                    <w:rPr>
                      <w:rFonts w:ascii="Arial" w:hAnsi="Arial" w:cs="Arial"/>
                      <w:bCs/>
                      <w:color w:val="000000"/>
                    </w:rPr>
                    <w:t>HCP</w:t>
                  </w:r>
                  <w:r w:rsidR="00E95844">
                    <w:rPr>
                      <w:rFonts w:ascii="Arial" w:hAnsi="Arial" w:cs="Arial"/>
                      <w:bCs/>
                      <w:color w:val="000000"/>
                    </w:rPr>
                    <w:t>,</w:t>
                  </w:r>
                  <w:r w:rsidR="00E95844" w:rsidRPr="008E643B">
                    <w:rPr>
                      <w:rFonts w:ascii="Arial" w:hAnsi="Arial" w:cs="Arial"/>
                      <w:bCs/>
                      <w:color w:val="000000"/>
                    </w:rPr>
                    <w:t xml:space="preserve"> </w:t>
                  </w:r>
                  <w:r w:rsidRPr="00E95844">
                    <w:rPr>
                      <w:rFonts w:ascii="Arial" w:eastAsia="Arial" w:hAnsi="Arial" w:cs="Arial"/>
                    </w:rPr>
                    <w:t xml:space="preserve">using the </w:t>
                  </w:r>
                  <w:r w:rsidR="00D92F9E" w:rsidRPr="00E95844">
                    <w:rPr>
                      <w:rFonts w:ascii="Arial" w:eastAsia="Arial" w:hAnsi="Arial" w:cs="Arial"/>
                    </w:rPr>
                    <w:t>4-5-6 models</w:t>
                  </w:r>
                  <w:r w:rsidRPr="00E95844">
                    <w:rPr>
                      <w:rFonts w:ascii="Arial" w:eastAsia="Arial" w:hAnsi="Arial" w:cs="Arial"/>
                    </w:rPr>
                    <w:t xml:space="preserve"> as the core framework; providing a</w:t>
                  </w:r>
                  <w:r w:rsidR="00E95844" w:rsidRPr="00E95844">
                    <w:rPr>
                      <w:rFonts w:ascii="Arial" w:eastAsia="Arial" w:hAnsi="Arial" w:cs="Arial"/>
                    </w:rPr>
                    <w:t>t 0-5 years and 5-19 (25) years</w:t>
                  </w:r>
                  <w:r w:rsidRPr="00E95844">
                    <w:rPr>
                      <w:rFonts w:ascii="Arial" w:eastAsia="Arial" w:hAnsi="Arial" w:cs="Arial"/>
                    </w:rPr>
                    <w:t xml:space="preserve"> the 4 levels of service offer, 5 health reviews and focus upon the 6 High Impact Areas. </w:t>
                  </w:r>
                  <w:r w:rsidR="00E95844" w:rsidRPr="00E95844">
                    <w:rPr>
                      <w:rFonts w:ascii="Arial" w:eastAsia="Arial" w:hAnsi="Arial" w:cs="Arial"/>
                    </w:rPr>
                    <w:t>See f</w:t>
                  </w:r>
                  <w:r w:rsidR="004C4AE1">
                    <w:rPr>
                      <w:rFonts w:ascii="Arial" w:eastAsia="Arial" w:hAnsi="Arial" w:cs="Arial"/>
                    </w:rPr>
                    <w:t>igure 1.</w:t>
                  </w:r>
                </w:p>
              </w:tc>
            </w:tr>
            <w:tr w:rsidR="003142E5" w:rsidRPr="003142E5" w:rsidTr="003142E5">
              <w:trPr>
                <w:jc w:val="center"/>
              </w:trPr>
              <w:tc>
                <w:tcPr>
                  <w:tcW w:w="10370" w:type="dxa"/>
                  <w:shd w:val="clear" w:color="auto" w:fill="auto"/>
                </w:tcPr>
                <w:p w:rsidR="003142E5" w:rsidRPr="00E95844" w:rsidRDefault="003142E5" w:rsidP="008D51EC">
                  <w:pPr>
                    <w:pStyle w:val="NoSpacing"/>
                    <w:spacing w:line="276" w:lineRule="auto"/>
                    <w:jc w:val="both"/>
                    <w:rPr>
                      <w:rFonts w:ascii="Arial" w:eastAsia="Symbol" w:hAnsi="Arial" w:cs="Arial"/>
                    </w:rPr>
                  </w:pPr>
                  <w:r w:rsidRPr="00E95844">
                    <w:rPr>
                      <w:rFonts w:ascii="Arial" w:eastAsia="Arial" w:hAnsi="Arial" w:cs="Arial"/>
                    </w:rPr>
                    <w:t xml:space="preserve">The service will provide a public health </w:t>
                  </w:r>
                  <w:r w:rsidR="008651D8">
                    <w:rPr>
                      <w:rFonts w:ascii="Arial" w:eastAsia="Arial" w:hAnsi="Arial" w:cs="Arial"/>
                    </w:rPr>
                    <w:t xml:space="preserve">nursing service that integrates </w:t>
                  </w:r>
                  <w:r w:rsidRPr="00E95844">
                    <w:rPr>
                      <w:rFonts w:ascii="Arial" w:eastAsia="Arial" w:hAnsi="Arial" w:cs="Arial"/>
                    </w:rPr>
                    <w:t>w</w:t>
                  </w:r>
                  <w:r w:rsidR="008651D8">
                    <w:rPr>
                      <w:rFonts w:ascii="Arial" w:eastAsia="Arial" w:hAnsi="Arial" w:cs="Arial"/>
                    </w:rPr>
                    <w:t xml:space="preserve">ith primary and secondary care, early years, childcare, </w:t>
                  </w:r>
                  <w:r w:rsidRPr="00E95844">
                    <w:rPr>
                      <w:rFonts w:ascii="Arial" w:eastAsia="Arial" w:hAnsi="Arial" w:cs="Arial"/>
                    </w:rPr>
                    <w:t>educational settings</w:t>
                  </w:r>
                  <w:r w:rsidR="008651D8">
                    <w:rPr>
                      <w:rFonts w:ascii="Arial" w:eastAsia="Arial" w:hAnsi="Arial" w:cs="Arial"/>
                    </w:rPr>
                    <w:t xml:space="preserve">, </w:t>
                  </w:r>
                  <w:r w:rsidR="00F4101C">
                    <w:rPr>
                      <w:rFonts w:ascii="Arial" w:eastAsia="Arial" w:hAnsi="Arial" w:cs="Arial"/>
                    </w:rPr>
                    <w:t xml:space="preserve">LCC's Wellbeing and Early Help (WPEH) service and </w:t>
                  </w:r>
                  <w:r w:rsidR="008651D8">
                    <w:rPr>
                      <w:rFonts w:ascii="Arial" w:eastAsia="Arial" w:hAnsi="Arial" w:cs="Arial"/>
                    </w:rPr>
                    <w:t xml:space="preserve">social care. </w:t>
                  </w:r>
                  <w:r w:rsidR="00156B31">
                    <w:rPr>
                      <w:rFonts w:ascii="Arial" w:eastAsia="Arial" w:hAnsi="Arial" w:cs="Arial"/>
                    </w:rPr>
                    <w:t>Delivery will</w:t>
                  </w:r>
                  <w:r w:rsidRPr="00E95844">
                    <w:rPr>
                      <w:rFonts w:ascii="Arial" w:eastAsia="Arial" w:hAnsi="Arial" w:cs="Arial"/>
                    </w:rPr>
                    <w:t xml:space="preserve"> be provided within local communities</w:t>
                  </w:r>
                  <w:r w:rsidR="008D51EC">
                    <w:rPr>
                      <w:rFonts w:ascii="Arial" w:eastAsia="Arial" w:hAnsi="Arial" w:cs="Arial"/>
                    </w:rPr>
                    <w:t>,</w:t>
                  </w:r>
                  <w:r w:rsidRPr="00E95844">
                    <w:rPr>
                      <w:rFonts w:ascii="Arial" w:eastAsia="Arial" w:hAnsi="Arial" w:cs="Arial"/>
                    </w:rPr>
                    <w:t xml:space="preserve"> </w:t>
                  </w:r>
                  <w:r w:rsidR="008D51EC">
                    <w:rPr>
                      <w:rFonts w:ascii="Arial" w:eastAsia="Arial" w:hAnsi="Arial" w:cs="Arial"/>
                    </w:rPr>
                    <w:t xml:space="preserve">utilising neighbourhood centres where practical and </w:t>
                  </w:r>
                  <w:r w:rsidRPr="00E95844">
                    <w:rPr>
                      <w:rFonts w:ascii="Arial" w:eastAsia="Arial" w:hAnsi="Arial" w:cs="Arial"/>
                    </w:rPr>
                    <w:t xml:space="preserve"> provid</w:t>
                  </w:r>
                  <w:r w:rsidR="008D51EC">
                    <w:rPr>
                      <w:rFonts w:ascii="Arial" w:eastAsia="Arial" w:hAnsi="Arial" w:cs="Arial"/>
                    </w:rPr>
                    <w:t>e</w:t>
                  </w:r>
                  <w:r w:rsidRPr="00E95844">
                    <w:rPr>
                      <w:rFonts w:ascii="Arial" w:eastAsia="Arial" w:hAnsi="Arial" w:cs="Arial"/>
                    </w:rPr>
                    <w:t xml:space="preserve"> locality teams and nominated leads known to stakeholders, including a named health visitor or school nurse for General Practitioners,</w:t>
                  </w:r>
                  <w:r w:rsidR="007B1C83">
                    <w:rPr>
                      <w:rFonts w:ascii="Arial" w:eastAsia="Arial" w:hAnsi="Arial" w:cs="Arial"/>
                    </w:rPr>
                    <w:t xml:space="preserve"> WPEH teams,</w:t>
                  </w:r>
                  <w:r w:rsidRPr="00E95844">
                    <w:rPr>
                      <w:rFonts w:ascii="Arial" w:eastAsia="Arial" w:hAnsi="Arial" w:cs="Arial"/>
                    </w:rPr>
                    <w:t xml:space="preserve"> nurseries and schools, neighbourhood centres and integrated care hubs.</w:t>
                  </w:r>
                </w:p>
              </w:tc>
            </w:tr>
            <w:tr w:rsidR="006630A2" w:rsidRPr="003142E5" w:rsidTr="003142E5">
              <w:trPr>
                <w:jc w:val="center"/>
              </w:trPr>
              <w:tc>
                <w:tcPr>
                  <w:tcW w:w="10370" w:type="dxa"/>
                  <w:shd w:val="clear" w:color="auto" w:fill="auto"/>
                </w:tcPr>
                <w:p w:rsidR="006630A2" w:rsidRPr="00E95844" w:rsidRDefault="006630A2" w:rsidP="00D536DD">
                  <w:pPr>
                    <w:pStyle w:val="NoSpacing"/>
                    <w:spacing w:line="276" w:lineRule="auto"/>
                    <w:jc w:val="both"/>
                    <w:rPr>
                      <w:rFonts w:ascii="Arial" w:eastAsia="Arial" w:hAnsi="Arial" w:cs="Arial"/>
                    </w:rPr>
                  </w:pPr>
                  <w:r w:rsidRPr="00513AF7">
                    <w:rPr>
                      <w:rFonts w:ascii="Arial" w:eastAsia="Arial" w:hAnsi="Arial" w:cs="Arial"/>
                    </w:rPr>
                    <w:t>The provider is ex</w:t>
                  </w:r>
                  <w:r w:rsidR="009438F7">
                    <w:rPr>
                      <w:rFonts w:ascii="Arial" w:eastAsia="Arial" w:hAnsi="Arial" w:cs="Arial"/>
                    </w:rPr>
                    <w:t>pected to operate an integrated</w:t>
                  </w:r>
                  <w:r w:rsidRPr="00513AF7">
                    <w:rPr>
                      <w:rFonts w:ascii="Arial" w:eastAsia="Arial" w:hAnsi="Arial" w:cs="Arial"/>
                    </w:rPr>
                    <w:t xml:space="preserve"> 0-19 (25) </w:t>
                  </w:r>
                  <w:r w:rsidR="00D536DD">
                    <w:rPr>
                      <w:rFonts w:ascii="Arial" w:eastAsia="Arial" w:hAnsi="Arial" w:cs="Arial"/>
                    </w:rPr>
                    <w:t>HCP</w:t>
                  </w:r>
                  <w:r w:rsidRPr="00513AF7">
                    <w:rPr>
                      <w:rFonts w:ascii="Arial" w:eastAsia="Arial" w:hAnsi="Arial" w:cs="Arial"/>
                    </w:rPr>
                    <w:t xml:space="preserve"> service delivery as part of a multi-agency team within Neighbourhood Centres to ensure new and innovative ways of working</w:t>
                  </w:r>
                  <w:r w:rsidR="007B1C83" w:rsidRPr="00513AF7">
                    <w:rPr>
                      <w:rFonts w:ascii="Arial" w:eastAsia="Arial" w:hAnsi="Arial" w:cs="Arial"/>
                    </w:rPr>
                    <w:t xml:space="preserve"> </w:t>
                  </w:r>
                  <w:r w:rsidRPr="00513AF7">
                    <w:rPr>
                      <w:rFonts w:ascii="Arial" w:eastAsia="Arial" w:hAnsi="Arial" w:cs="Arial"/>
                    </w:rPr>
                    <w:t xml:space="preserve">with </w:t>
                  </w:r>
                  <w:r w:rsidR="006B74E3">
                    <w:rPr>
                      <w:rFonts w:ascii="Arial" w:eastAsia="Arial" w:hAnsi="Arial" w:cs="Arial"/>
                    </w:rPr>
                    <w:t xml:space="preserve">LCC's WPEH </w:t>
                  </w:r>
                  <w:r w:rsidRPr="00513AF7">
                    <w:rPr>
                      <w:rFonts w:ascii="Arial" w:eastAsia="Arial" w:hAnsi="Arial" w:cs="Arial"/>
                    </w:rPr>
                    <w:t>servic</w:t>
                  </w:r>
                  <w:r w:rsidR="009438F7">
                    <w:rPr>
                      <w:rFonts w:ascii="Arial" w:eastAsia="Arial" w:hAnsi="Arial" w:cs="Arial"/>
                    </w:rPr>
                    <w:t xml:space="preserve">es, </w:t>
                  </w:r>
                  <w:r w:rsidRPr="00513AF7">
                    <w:rPr>
                      <w:rFonts w:ascii="Arial" w:eastAsia="Arial" w:hAnsi="Arial" w:cs="Arial"/>
                    </w:rPr>
                    <w:t>making the effective use of our shared resources,</w:t>
                  </w:r>
                  <w:r w:rsidR="007B1C83" w:rsidRPr="00513AF7">
                    <w:rPr>
                      <w:rFonts w:ascii="Arial" w:eastAsia="Arial" w:hAnsi="Arial" w:cs="Arial"/>
                    </w:rPr>
                    <w:t xml:space="preserve"> </w:t>
                  </w:r>
                  <w:r w:rsidR="007B3B01" w:rsidRPr="00513AF7">
                    <w:rPr>
                      <w:rFonts w:ascii="Arial" w:eastAsia="Arial" w:hAnsi="Arial" w:cs="Arial"/>
                    </w:rPr>
                    <w:t>i.e. workforce</w:t>
                  </w:r>
                  <w:r w:rsidR="007B1C83" w:rsidRPr="00513AF7">
                    <w:rPr>
                      <w:rFonts w:ascii="Arial" w:eastAsia="Arial" w:hAnsi="Arial" w:cs="Arial"/>
                    </w:rPr>
                    <w:t>, commissioning, estates</w:t>
                  </w:r>
                  <w:r w:rsidR="00027443" w:rsidRPr="00513AF7">
                    <w:rPr>
                      <w:rFonts w:ascii="Arial" w:eastAsia="Arial" w:hAnsi="Arial" w:cs="Arial"/>
                    </w:rPr>
                    <w:t xml:space="preserve"> and training</w:t>
                  </w:r>
                  <w:r w:rsidR="006B74E3">
                    <w:rPr>
                      <w:rFonts w:ascii="Arial" w:eastAsia="Arial" w:hAnsi="Arial" w:cs="Arial"/>
                    </w:rPr>
                    <w:t>,</w:t>
                  </w:r>
                  <w:r w:rsidRPr="00513AF7">
                    <w:rPr>
                      <w:rFonts w:ascii="Arial" w:eastAsia="Arial" w:hAnsi="Arial" w:cs="Arial"/>
                    </w:rPr>
                    <w:t xml:space="preserve"> improving information sharing and outcomes for families.</w:t>
                  </w:r>
                </w:p>
              </w:tc>
            </w:tr>
            <w:tr w:rsidR="003142E5" w:rsidRPr="003142E5" w:rsidTr="003142E5">
              <w:trPr>
                <w:jc w:val="center"/>
              </w:trPr>
              <w:tc>
                <w:tcPr>
                  <w:tcW w:w="10370" w:type="dxa"/>
                  <w:shd w:val="clear" w:color="auto" w:fill="auto"/>
                </w:tcPr>
                <w:p w:rsidR="003142E5" w:rsidRPr="00E95844" w:rsidRDefault="003142E5" w:rsidP="00D536DD">
                  <w:pPr>
                    <w:pStyle w:val="NoSpacing"/>
                    <w:spacing w:line="276" w:lineRule="auto"/>
                    <w:jc w:val="both"/>
                    <w:rPr>
                      <w:rFonts w:ascii="Arial" w:eastAsia="Symbol" w:hAnsi="Arial" w:cs="Arial"/>
                    </w:rPr>
                  </w:pPr>
                  <w:r w:rsidRPr="00E95844">
                    <w:rPr>
                      <w:rFonts w:ascii="Arial" w:eastAsia="Arial" w:hAnsi="Arial" w:cs="Arial"/>
                    </w:rPr>
                    <w:t xml:space="preserve">The service will deliver the universal </w:t>
                  </w:r>
                  <w:r w:rsidR="00D536DD">
                    <w:rPr>
                      <w:rFonts w:ascii="Arial" w:eastAsia="Arial" w:hAnsi="Arial" w:cs="Arial"/>
                    </w:rPr>
                    <w:t>HCP</w:t>
                  </w:r>
                  <w:r w:rsidRPr="00E95844">
                    <w:rPr>
                      <w:rFonts w:ascii="Arial" w:eastAsia="Arial" w:hAnsi="Arial" w:cs="Arial"/>
                    </w:rPr>
                    <w:t xml:space="preserve"> by appropriately qualified staff, which includes health p</w:t>
                  </w:r>
                  <w:r w:rsidR="00D83773">
                    <w:rPr>
                      <w:rFonts w:ascii="Arial" w:eastAsia="Arial" w:hAnsi="Arial" w:cs="Arial"/>
                    </w:rPr>
                    <w:t>romotion</w:t>
                  </w:r>
                  <w:r w:rsidR="00D536DD">
                    <w:rPr>
                      <w:rFonts w:ascii="Arial" w:eastAsia="Arial" w:hAnsi="Arial" w:cs="Arial"/>
                    </w:rPr>
                    <w:t>,</w:t>
                  </w:r>
                  <w:r w:rsidR="00D83773">
                    <w:rPr>
                      <w:rFonts w:ascii="Arial" w:eastAsia="Arial" w:hAnsi="Arial" w:cs="Arial"/>
                    </w:rPr>
                    <w:t xml:space="preserve"> screening and reviews</w:t>
                  </w:r>
                  <w:r w:rsidR="00D536DD">
                    <w:rPr>
                      <w:rFonts w:ascii="Arial" w:eastAsia="Arial" w:hAnsi="Arial" w:cs="Arial"/>
                    </w:rPr>
                    <w:t>,</w:t>
                  </w:r>
                  <w:r w:rsidRPr="00E95844">
                    <w:rPr>
                      <w:rFonts w:ascii="Arial" w:eastAsia="Arial" w:hAnsi="Arial" w:cs="Arial"/>
                    </w:rPr>
                    <w:t xml:space="preserve"> promotion of immunisation uptake and early intervention in response to need. The service will provide involvement in key public health interventions in communities and as specified within the </w:t>
                  </w:r>
                  <w:r w:rsidR="00D536DD">
                    <w:rPr>
                      <w:rFonts w:ascii="Arial" w:eastAsia="Arial" w:hAnsi="Arial" w:cs="Arial"/>
                    </w:rPr>
                    <w:t>HCP</w:t>
                  </w:r>
                  <w:r w:rsidRPr="00E95844">
                    <w:rPr>
                      <w:rFonts w:ascii="Arial" w:eastAsia="Arial" w:hAnsi="Arial" w:cs="Arial"/>
                    </w:rPr>
                    <w:t>.</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Symbol" w:hAnsi="Arial" w:cs="Arial"/>
                    </w:rPr>
                  </w:pPr>
                  <w:r w:rsidRPr="00E95844">
                    <w:rPr>
                      <w:rFonts w:ascii="Arial" w:eastAsia="Arial" w:hAnsi="Arial" w:cs="Arial"/>
                    </w:rPr>
                    <w:t>The service will work with the community, stakeholders and local commissioners to identify population health needs</w:t>
                  </w:r>
                  <w:r w:rsidR="00D83773">
                    <w:rPr>
                      <w:rFonts w:ascii="Arial" w:eastAsia="Arial" w:hAnsi="Arial" w:cs="Arial"/>
                    </w:rPr>
                    <w:t>.</w:t>
                  </w:r>
                </w:p>
              </w:tc>
            </w:tr>
            <w:tr w:rsidR="003142E5" w:rsidRPr="003142E5" w:rsidTr="003142E5">
              <w:trPr>
                <w:jc w:val="center"/>
              </w:trPr>
              <w:tc>
                <w:tcPr>
                  <w:tcW w:w="10370" w:type="dxa"/>
                  <w:shd w:val="clear" w:color="auto" w:fill="auto"/>
                </w:tcPr>
                <w:p w:rsidR="003142E5" w:rsidRPr="00E95844" w:rsidRDefault="003142E5" w:rsidP="00D83773">
                  <w:pPr>
                    <w:pStyle w:val="NoSpacing"/>
                    <w:spacing w:line="276" w:lineRule="auto"/>
                    <w:jc w:val="both"/>
                    <w:rPr>
                      <w:rFonts w:ascii="Arial" w:eastAsia="Symbol" w:hAnsi="Arial" w:cs="Arial"/>
                    </w:rPr>
                  </w:pPr>
                  <w:r w:rsidRPr="00E95844">
                    <w:rPr>
                      <w:rFonts w:ascii="Arial" w:eastAsia="Arial" w:hAnsi="Arial" w:cs="Arial"/>
                    </w:rPr>
                    <w:t xml:space="preserve">The service will work with local authority commissioners to ensure that clear care pathways and local health promotion strategies exist between health visiting and school nursing teams and key services that children, young people and </w:t>
                  </w:r>
                  <w:proofErr w:type="gramStart"/>
                  <w:r w:rsidRPr="00E95844">
                    <w:rPr>
                      <w:rFonts w:ascii="Arial" w:eastAsia="Arial" w:hAnsi="Arial" w:cs="Arial"/>
                    </w:rPr>
                    <w:t>families</w:t>
                  </w:r>
                  <w:proofErr w:type="gramEnd"/>
                  <w:r w:rsidRPr="00E95844">
                    <w:rPr>
                      <w:rFonts w:ascii="Arial" w:eastAsia="Arial" w:hAnsi="Arial" w:cs="Arial"/>
                    </w:rPr>
                    <w:t xml:space="preserve"> access such as WPEH services, </w:t>
                  </w:r>
                  <w:r w:rsidR="007A3938">
                    <w:rPr>
                      <w:rFonts w:ascii="Arial" w:eastAsia="Arial" w:hAnsi="Arial" w:cs="Arial"/>
                    </w:rPr>
                    <w:t>perinatal mental health,</w:t>
                  </w:r>
                  <w:r w:rsidR="00FF5F2F" w:rsidRPr="00E95844">
                    <w:rPr>
                      <w:rFonts w:ascii="Arial" w:eastAsia="Arial" w:hAnsi="Arial" w:cs="Arial"/>
                    </w:rPr>
                    <w:t xml:space="preserve"> substance misuse and sexual or reproductive health services.</w:t>
                  </w:r>
                </w:p>
              </w:tc>
            </w:tr>
            <w:tr w:rsidR="003142E5" w:rsidRPr="003142E5" w:rsidTr="003142E5">
              <w:trPr>
                <w:jc w:val="center"/>
              </w:trPr>
              <w:tc>
                <w:tcPr>
                  <w:tcW w:w="10370" w:type="dxa"/>
                  <w:shd w:val="clear" w:color="auto" w:fill="auto"/>
                </w:tcPr>
                <w:p w:rsidR="003142E5" w:rsidRPr="00E95844" w:rsidRDefault="003142E5" w:rsidP="0097341D">
                  <w:pPr>
                    <w:pStyle w:val="NoSpacing"/>
                    <w:spacing w:line="276" w:lineRule="auto"/>
                    <w:jc w:val="both"/>
                    <w:rPr>
                      <w:rFonts w:ascii="Arial" w:eastAsia="Symbol" w:hAnsi="Arial" w:cs="Arial"/>
                    </w:rPr>
                  </w:pPr>
                  <w:r w:rsidRPr="00E95844">
                    <w:rPr>
                      <w:rFonts w:ascii="Arial" w:eastAsia="Arial" w:hAnsi="Arial" w:cs="Arial"/>
                    </w:rPr>
                    <w:t>The service will ensure there are clear protocols for addressing the health needs of priority groups</w:t>
                  </w:r>
                  <w:r w:rsidR="0097341D">
                    <w:rPr>
                      <w:rFonts w:ascii="Arial" w:eastAsia="Arial" w:hAnsi="Arial" w:cs="Arial"/>
                    </w:rPr>
                    <w:t>.</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Arial" w:hAnsi="Arial" w:cs="Arial"/>
                    </w:rPr>
                  </w:pPr>
                  <w:r w:rsidRPr="00E95844">
                    <w:rPr>
                      <w:rFonts w:ascii="Arial" w:eastAsia="Arial" w:hAnsi="Arial" w:cs="Arial"/>
                    </w:rPr>
                    <w:t>The service will deliver public health interventions that supports all children and young people to keep children and families safe.</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Symbol" w:hAnsi="Arial" w:cs="Arial"/>
                    </w:rPr>
                  </w:pPr>
                  <w:r w:rsidRPr="00E95844">
                    <w:rPr>
                      <w:rFonts w:ascii="Arial" w:eastAsia="Arial" w:hAnsi="Arial" w:cs="Arial"/>
                    </w:rPr>
                    <w:t>The service will ensure and be able to evidence that the experience and involvement of families, carers, children and young people will be taken into account to inform service delivery and improvement.</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Symbol" w:hAnsi="Arial" w:cs="Arial"/>
                    </w:rPr>
                  </w:pPr>
                  <w:r w:rsidRPr="00E95844">
                    <w:rPr>
                      <w:rFonts w:ascii="Arial" w:eastAsia="Arial" w:hAnsi="Arial" w:cs="Arial"/>
                    </w:rPr>
                    <w:t>The service will build on resilience, strengths and protective factors to improve autonomy and self-efficacy based on best evidence of child and adolescent development, recognising the context of family life and how to influence the family to support the outcomes for children.</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Symbol" w:hAnsi="Arial" w:cs="Arial"/>
                    </w:rPr>
                  </w:pPr>
                  <w:r w:rsidRPr="00E95844">
                    <w:rPr>
                      <w:rFonts w:ascii="Arial" w:eastAsia="Arial" w:hAnsi="Arial" w:cs="Arial"/>
                    </w:rPr>
                    <w:t>The service will build personal and family responsibility, laying the foundation for an independent life.</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Arial" w:hAnsi="Arial" w:cs="Arial"/>
                    </w:rPr>
                  </w:pPr>
                  <w:r w:rsidRPr="00E95844">
                    <w:rPr>
                      <w:rFonts w:ascii="Arial" w:eastAsia="Arial" w:hAnsi="Arial" w:cs="Arial"/>
                    </w:rPr>
                    <w:t>The service will demonstrate the impact of the service provided through improved outcomes and service user feedback.</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Arial" w:hAnsi="Arial" w:cs="Arial"/>
                    </w:rPr>
                  </w:pPr>
                  <w:r w:rsidRPr="00E95844">
                    <w:rPr>
                      <w:rFonts w:ascii="Arial" w:eastAsia="Arial" w:hAnsi="Arial" w:cs="Arial"/>
                    </w:rPr>
                    <w:lastRenderedPageBreak/>
                    <w:t>The service will champion and advocate culturally sensitive and non-discriminatory services that promote social inclusion, dignity and respect.</w:t>
                  </w:r>
                </w:p>
              </w:tc>
            </w:tr>
            <w:tr w:rsidR="001E47DE" w:rsidRPr="003142E5" w:rsidTr="001E47DE">
              <w:trPr>
                <w:jc w:val="center"/>
              </w:trPr>
              <w:tc>
                <w:tcPr>
                  <w:tcW w:w="10370" w:type="dxa"/>
                  <w:shd w:val="clear" w:color="auto" w:fill="FFFFFF" w:themeFill="background1"/>
                </w:tcPr>
                <w:p w:rsidR="001E47DE" w:rsidRPr="00D83773" w:rsidRDefault="001E47DE" w:rsidP="00D83773">
                  <w:pPr>
                    <w:pStyle w:val="NoSpacing"/>
                    <w:rPr>
                      <w:rFonts w:ascii="Arial" w:eastAsia="Times New Roman" w:hAnsi="Arial" w:cs="Arial"/>
                      <w:lang w:eastAsia="en-GB"/>
                    </w:rPr>
                  </w:pPr>
                  <w:r w:rsidRPr="00D83773">
                    <w:rPr>
                      <w:rFonts w:ascii="Arial" w:hAnsi="Arial" w:cs="Arial"/>
                      <w:lang w:eastAsia="en-GB"/>
                    </w:rPr>
                    <w:t>The service will be responsive and uphold the principle</w:t>
                  </w:r>
                  <w:r w:rsidR="0020156F">
                    <w:rPr>
                      <w:rFonts w:ascii="Arial" w:hAnsi="Arial" w:cs="Arial"/>
                      <w:lang w:eastAsia="en-GB"/>
                    </w:rPr>
                    <w:t xml:space="preserve">s of 'Every Contact </w:t>
                  </w:r>
                  <w:r w:rsidR="00D536DD">
                    <w:rPr>
                      <w:rFonts w:ascii="Arial" w:hAnsi="Arial" w:cs="Arial"/>
                      <w:lang w:eastAsia="en-GB"/>
                    </w:rPr>
                    <w:t>C</w:t>
                  </w:r>
                  <w:r w:rsidR="0020156F">
                    <w:rPr>
                      <w:rFonts w:ascii="Arial" w:hAnsi="Arial" w:cs="Arial"/>
                      <w:lang w:eastAsia="en-GB"/>
                    </w:rPr>
                    <w:t xml:space="preserve">ounts', </w:t>
                  </w:r>
                  <w:r w:rsidR="0020156F">
                    <w:rPr>
                      <w:rFonts w:ascii="Arial" w:eastAsia="Times New Roman" w:hAnsi="Arial" w:cs="Arial"/>
                      <w:lang w:eastAsia="en-GB"/>
                    </w:rPr>
                    <w:t>the '</w:t>
                  </w:r>
                  <w:r w:rsidR="00D83773" w:rsidRPr="00D83773">
                    <w:rPr>
                      <w:rFonts w:ascii="Arial" w:eastAsia="Times New Roman" w:hAnsi="Arial" w:cs="Arial"/>
                      <w:lang w:eastAsia="en-GB"/>
                    </w:rPr>
                    <w:t>Six C’s</w:t>
                  </w:r>
                  <w:r w:rsidR="0020156F">
                    <w:rPr>
                      <w:rFonts w:ascii="Arial" w:eastAsia="Times New Roman" w:hAnsi="Arial" w:cs="Arial"/>
                      <w:lang w:eastAsia="en-GB"/>
                    </w:rPr>
                    <w:t>'</w:t>
                  </w:r>
                  <w:r w:rsidR="00D83773" w:rsidRPr="00D83773">
                    <w:rPr>
                      <w:rFonts w:ascii="Arial" w:eastAsia="Times New Roman" w:hAnsi="Arial" w:cs="Arial"/>
                      <w:lang w:eastAsia="en-GB"/>
                    </w:rPr>
                    <w:t>,</w:t>
                  </w:r>
                  <w:r w:rsidR="0020156F">
                    <w:rPr>
                      <w:rFonts w:ascii="Arial" w:eastAsia="Times New Roman" w:hAnsi="Arial" w:cs="Arial"/>
                      <w:lang w:eastAsia="en-GB"/>
                    </w:rPr>
                    <w:t xml:space="preserve"> and</w:t>
                  </w:r>
                  <w:r w:rsidR="00D83773" w:rsidRPr="00D83773">
                    <w:rPr>
                      <w:rFonts w:ascii="Arial" w:eastAsia="Times New Roman" w:hAnsi="Arial" w:cs="Arial"/>
                      <w:lang w:eastAsia="en-GB"/>
                    </w:rPr>
                    <w:t xml:space="preserve"> the </w:t>
                  </w:r>
                  <w:r w:rsidRPr="00D83773">
                    <w:rPr>
                      <w:rFonts w:ascii="Arial" w:eastAsia="Times New Roman" w:hAnsi="Arial" w:cs="Arial"/>
                      <w:lang w:eastAsia="en-GB"/>
                    </w:rPr>
                    <w:t>national nursing strategy</w:t>
                  </w:r>
                  <w:r w:rsidR="0020156F">
                    <w:rPr>
                      <w:rFonts w:ascii="Arial" w:eastAsia="Times New Roman" w:hAnsi="Arial" w:cs="Arial"/>
                      <w:lang w:eastAsia="en-GB"/>
                    </w:rPr>
                    <w:t>.</w:t>
                  </w:r>
                  <w:r w:rsidRPr="00D83773">
                    <w:rPr>
                      <w:rFonts w:ascii="Arial" w:eastAsia="Times New Roman" w:hAnsi="Arial" w:cs="Arial"/>
                      <w:lang w:eastAsia="en-GB"/>
                    </w:rPr>
                    <w:t xml:space="preserve"> </w:t>
                  </w:r>
                  <w:r w:rsidR="0020156F">
                    <w:rPr>
                      <w:rFonts w:ascii="Arial" w:eastAsia="Times New Roman" w:hAnsi="Arial" w:cs="Arial"/>
                      <w:lang w:eastAsia="en-GB"/>
                    </w:rPr>
                    <w:t>H</w:t>
                  </w:r>
                  <w:r w:rsidRPr="00D83773">
                    <w:rPr>
                      <w:rFonts w:ascii="Arial" w:eastAsia="Times New Roman" w:hAnsi="Arial" w:cs="Arial"/>
                      <w:lang w:eastAsia="en-GB"/>
                    </w:rPr>
                    <w:t xml:space="preserve">ealth visitors will: </w:t>
                  </w:r>
                </w:p>
                <w:p w:rsidR="001E47DE" w:rsidRPr="00E95844" w:rsidRDefault="001E47DE" w:rsidP="00183045">
                  <w:pPr>
                    <w:numPr>
                      <w:ilvl w:val="0"/>
                      <w:numId w:val="9"/>
                    </w:numPr>
                    <w:autoSpaceDE w:val="0"/>
                    <w:autoSpaceDN w:val="0"/>
                    <w:adjustRightInd w:val="0"/>
                    <w:spacing w:after="0" w:line="240" w:lineRule="auto"/>
                    <w:rPr>
                      <w:rFonts w:ascii="Arial" w:eastAsia="Calibri" w:hAnsi="Arial" w:cs="Arial"/>
                      <w:color w:val="000000"/>
                      <w:lang w:eastAsia="en-GB"/>
                    </w:rPr>
                  </w:pPr>
                  <w:r w:rsidRPr="00E95844">
                    <w:rPr>
                      <w:rFonts w:ascii="Arial" w:eastAsia="Calibri" w:hAnsi="Arial" w:cs="Arial"/>
                      <w:color w:val="000000"/>
                      <w:lang w:eastAsia="en-GB"/>
                    </w:rPr>
                    <w:t xml:space="preserve">Show care, compassion and commitment in how they look after families.  </w:t>
                  </w:r>
                </w:p>
                <w:p w:rsidR="001E47DE" w:rsidRPr="00E95844" w:rsidRDefault="001E47DE" w:rsidP="00183045">
                  <w:pPr>
                    <w:numPr>
                      <w:ilvl w:val="0"/>
                      <w:numId w:val="9"/>
                    </w:numPr>
                    <w:autoSpaceDE w:val="0"/>
                    <w:autoSpaceDN w:val="0"/>
                    <w:adjustRightInd w:val="0"/>
                    <w:spacing w:after="0" w:line="240" w:lineRule="auto"/>
                    <w:rPr>
                      <w:rFonts w:ascii="Arial" w:eastAsia="Calibri" w:hAnsi="Arial" w:cs="Arial"/>
                      <w:color w:val="000000"/>
                      <w:lang w:eastAsia="en-GB"/>
                    </w:rPr>
                  </w:pPr>
                  <w:r w:rsidRPr="00E95844">
                    <w:rPr>
                      <w:rFonts w:ascii="Arial" w:eastAsia="Calibri" w:hAnsi="Arial" w:cs="Arial"/>
                      <w:color w:val="000000"/>
                      <w:lang w:eastAsia="en-GB"/>
                    </w:rPr>
                    <w:t xml:space="preserve">Find the </w:t>
                  </w:r>
                  <w:r w:rsidRPr="00E95844">
                    <w:rPr>
                      <w:rFonts w:ascii="Arial" w:eastAsia="Calibri" w:hAnsi="Arial" w:cs="Arial"/>
                      <w:bCs/>
                      <w:color w:val="000000"/>
                      <w:lang w:eastAsia="en-GB"/>
                    </w:rPr>
                    <w:t xml:space="preserve">courage </w:t>
                  </w:r>
                  <w:r w:rsidRPr="00E95844">
                    <w:rPr>
                      <w:rFonts w:ascii="Arial" w:eastAsia="Calibri" w:hAnsi="Arial" w:cs="Arial"/>
                      <w:color w:val="000000"/>
                      <w:lang w:eastAsia="en-GB"/>
                    </w:rPr>
                    <w:t xml:space="preserve">to do the right thing, even if it means standing up to senior people to act for the child or parent’s best interests, in a complex and pressured environment. </w:t>
                  </w:r>
                </w:p>
                <w:p w:rsidR="001E47DE" w:rsidRPr="00E95844" w:rsidRDefault="001E47DE" w:rsidP="00183045">
                  <w:pPr>
                    <w:numPr>
                      <w:ilvl w:val="0"/>
                      <w:numId w:val="9"/>
                    </w:numPr>
                    <w:autoSpaceDE w:val="0"/>
                    <w:autoSpaceDN w:val="0"/>
                    <w:adjustRightInd w:val="0"/>
                    <w:spacing w:after="0" w:line="240" w:lineRule="auto"/>
                    <w:rPr>
                      <w:rFonts w:ascii="Arial" w:eastAsia="Calibri" w:hAnsi="Arial" w:cs="Arial"/>
                      <w:color w:val="000000"/>
                      <w:lang w:eastAsia="en-GB"/>
                    </w:rPr>
                  </w:pPr>
                  <w:r w:rsidRPr="00E95844">
                    <w:rPr>
                      <w:rFonts w:ascii="Arial" w:eastAsia="Calibri" w:hAnsi="Arial" w:cs="Arial"/>
                      <w:color w:val="000000"/>
                      <w:lang w:eastAsia="en-GB"/>
                    </w:rPr>
                    <w:t>Communicate</w:t>
                  </w:r>
                  <w:r w:rsidRPr="00E95844">
                    <w:rPr>
                      <w:rFonts w:ascii="Arial" w:eastAsia="Calibri" w:hAnsi="Arial" w:cs="Arial"/>
                      <w:bCs/>
                      <w:color w:val="000000"/>
                      <w:lang w:eastAsia="en-GB"/>
                    </w:rPr>
                    <w:t xml:space="preserve"> </w:t>
                  </w:r>
                  <w:r w:rsidRPr="00E95844">
                    <w:rPr>
                      <w:rFonts w:ascii="Arial" w:eastAsia="Calibri" w:hAnsi="Arial" w:cs="Arial"/>
                      <w:color w:val="000000"/>
                      <w:lang w:eastAsia="en-GB"/>
                    </w:rPr>
                    <w:t xml:space="preserve">well at all times particularly with the children, families and communities they serve and demonstrate </w:t>
                  </w:r>
                  <w:r w:rsidRPr="00E95844">
                    <w:rPr>
                      <w:rFonts w:ascii="Arial" w:eastAsia="Calibri" w:hAnsi="Arial" w:cs="Arial"/>
                      <w:bCs/>
                      <w:color w:val="000000"/>
                      <w:lang w:eastAsia="en-GB"/>
                    </w:rPr>
                    <w:t>competence</w:t>
                  </w:r>
                  <w:r w:rsidRPr="00E95844">
                    <w:rPr>
                      <w:rFonts w:ascii="Arial" w:eastAsia="Calibri" w:hAnsi="Arial" w:cs="Arial"/>
                      <w:color w:val="000000"/>
                      <w:lang w:eastAsia="en-GB"/>
                    </w:rPr>
                    <w:t xml:space="preserve"> in all their activities and interventions.</w:t>
                  </w:r>
                </w:p>
              </w:tc>
            </w:tr>
            <w:tr w:rsidR="003142E5" w:rsidRPr="003142E5" w:rsidTr="003142E5">
              <w:trPr>
                <w:jc w:val="center"/>
              </w:trPr>
              <w:tc>
                <w:tcPr>
                  <w:tcW w:w="10370" w:type="dxa"/>
                  <w:shd w:val="clear" w:color="auto" w:fill="auto"/>
                </w:tcPr>
                <w:p w:rsidR="003142E5" w:rsidRPr="00E95844" w:rsidRDefault="003142E5" w:rsidP="001466CB">
                  <w:pPr>
                    <w:pStyle w:val="NoSpacing"/>
                    <w:spacing w:line="276" w:lineRule="auto"/>
                    <w:jc w:val="both"/>
                    <w:rPr>
                      <w:rFonts w:ascii="Arial" w:eastAsia="Arial" w:hAnsi="Arial" w:cs="Arial"/>
                    </w:rPr>
                  </w:pPr>
                  <w:r w:rsidRPr="00E95844">
                    <w:rPr>
                      <w:rFonts w:ascii="Arial" w:hAnsi="Arial" w:cs="Arial"/>
                    </w:rPr>
                    <w:t>The service will support other interdependent services who deliver elements of the HCP or have opportunity to improve health outcomes for children and young people, through advice, bespoke training as appropriate, understanding identification of need, healthy conversations, sign-posting and brief interventions</w:t>
                  </w:r>
                </w:p>
              </w:tc>
            </w:tr>
            <w:tr w:rsidR="00C6583A" w:rsidRPr="003142E5" w:rsidTr="003142E5">
              <w:trPr>
                <w:jc w:val="center"/>
              </w:trPr>
              <w:tc>
                <w:tcPr>
                  <w:tcW w:w="10370" w:type="dxa"/>
                  <w:shd w:val="clear" w:color="auto" w:fill="auto"/>
                </w:tcPr>
                <w:p w:rsidR="00C6583A" w:rsidRPr="00E95844" w:rsidRDefault="00C6583A" w:rsidP="0097341D">
                  <w:pPr>
                    <w:shd w:val="clear" w:color="auto" w:fill="FFFFFF" w:themeFill="background1"/>
                    <w:spacing w:line="276" w:lineRule="auto"/>
                    <w:jc w:val="both"/>
                    <w:rPr>
                      <w:rFonts w:ascii="Arial" w:hAnsi="Arial" w:cs="Arial"/>
                    </w:rPr>
                  </w:pPr>
                  <w:r w:rsidRPr="00867CC1">
                    <w:rPr>
                      <w:rFonts w:ascii="Arial" w:eastAsia="Calibri" w:hAnsi="Arial" w:cs="Arial"/>
                    </w:rPr>
                    <w:t xml:space="preserve">The provider will </w:t>
                  </w:r>
                  <w:r w:rsidR="0097341D">
                    <w:rPr>
                      <w:rFonts w:ascii="Arial" w:eastAsia="Calibri" w:hAnsi="Arial" w:cs="Arial"/>
                    </w:rPr>
                    <w:t>lead on and</w:t>
                  </w:r>
                  <w:r w:rsidRPr="00867CC1">
                    <w:rPr>
                      <w:rFonts w:ascii="Arial" w:eastAsia="Calibri" w:hAnsi="Arial" w:cs="Arial"/>
                    </w:rPr>
                    <w:t xml:space="preserve"> embed co-production practice and health promoting community development into local service delivery</w:t>
                  </w:r>
                  <w:r w:rsidR="004052F8">
                    <w:rPr>
                      <w:rFonts w:ascii="Arial" w:eastAsia="Calibri" w:hAnsi="Arial" w:cs="Arial"/>
                    </w:rPr>
                    <w:t xml:space="preserve"> in agreement with the commissioner</w:t>
                  </w:r>
                  <w:r w:rsidRPr="00867CC1">
                    <w:rPr>
                      <w:rFonts w:ascii="Arial" w:eastAsia="Calibri" w:hAnsi="Arial" w:cs="Arial"/>
                    </w:rPr>
                    <w:t>. Co-production means delivering public services in an equal and reciprocal relationship between professionals, people using services, their families and their communities.</w:t>
                  </w:r>
                  <w:r w:rsidRPr="00153D17">
                    <w:rPr>
                      <w:rFonts w:ascii="Arial" w:eastAsia="Calibri" w:hAnsi="Arial" w:cs="Arial"/>
                    </w:rPr>
                    <w:t xml:space="preserve"> </w:t>
                  </w:r>
                </w:p>
              </w:tc>
            </w:tr>
          </w:tbl>
          <w:p w:rsidR="00D717ED" w:rsidRDefault="004077FD" w:rsidP="004077FD">
            <w:pPr>
              <w:tabs>
                <w:tab w:val="left" w:pos="1695"/>
              </w:tabs>
              <w:spacing w:line="276" w:lineRule="auto"/>
              <w:jc w:val="both"/>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DB188F" w:rsidRPr="00DB188F" w:rsidDel="004836C4"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188F" w:rsidRPr="00DB188F" w:rsidRDefault="00B04CBD" w:rsidP="00183045">
                  <w:pPr>
                    <w:pStyle w:val="NoSpacing"/>
                    <w:numPr>
                      <w:ilvl w:val="2"/>
                      <w:numId w:val="46"/>
                    </w:numPr>
                    <w:spacing w:before="60" w:after="60" w:line="276" w:lineRule="auto"/>
                    <w:jc w:val="both"/>
                    <w:rPr>
                      <w:rFonts w:ascii="Arial" w:hAnsi="Arial" w:cs="Arial"/>
                      <w:b/>
                    </w:rPr>
                  </w:pPr>
                  <w:r>
                    <w:rPr>
                      <w:rFonts w:ascii="Arial" w:hAnsi="Arial" w:cs="Arial"/>
                      <w:b/>
                    </w:rPr>
                    <w:t>0-5 Years U</w:t>
                  </w:r>
                  <w:r w:rsidR="00DB188F" w:rsidRPr="00DB188F">
                    <w:rPr>
                      <w:rFonts w:ascii="Arial" w:hAnsi="Arial" w:cs="Arial"/>
                      <w:b/>
                    </w:rPr>
                    <w:t>niversal Health Visiting</w:t>
                  </w:r>
                </w:p>
              </w:tc>
            </w:tr>
            <w:tr w:rsidR="001C514B" w:rsidRPr="00DB188F" w:rsidDel="004836C4"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C63888" w:rsidRDefault="001C514B" w:rsidP="00183045">
                  <w:pPr>
                    <w:pStyle w:val="NoSpacing"/>
                    <w:numPr>
                      <w:ilvl w:val="0"/>
                      <w:numId w:val="4"/>
                    </w:numPr>
                    <w:spacing w:line="276" w:lineRule="auto"/>
                    <w:ind w:left="0" w:hanging="357"/>
                    <w:jc w:val="both"/>
                    <w:rPr>
                      <w:rFonts w:ascii="Arial" w:hAnsi="Arial" w:cs="Arial"/>
                    </w:rPr>
                  </w:pPr>
                  <w:r w:rsidRPr="00C63888">
                    <w:rPr>
                      <w:rFonts w:ascii="Arial" w:eastAsia="Arial" w:hAnsi="Arial" w:cs="Arial"/>
                    </w:rPr>
                    <w:t xml:space="preserve">The service will </w:t>
                  </w:r>
                  <w:r w:rsidRPr="00C63888">
                    <w:rPr>
                      <w:rFonts w:ascii="Arial" w:hAnsi="Arial" w:cs="Arial"/>
                    </w:rPr>
                    <w:t xml:space="preserve">provide a named health visitor (HV) for all infants </w:t>
                  </w:r>
                  <w:r w:rsidR="00327159" w:rsidRPr="00C63888">
                    <w:rPr>
                      <w:rFonts w:ascii="Arial" w:hAnsi="Arial" w:cs="Arial"/>
                    </w:rPr>
                    <w:t>and children under 5</w:t>
                  </w:r>
                  <w:r w:rsidRPr="00C63888">
                    <w:rPr>
                      <w:rFonts w:ascii="Arial" w:hAnsi="Arial" w:cs="Arial"/>
                    </w:rPr>
                    <w:t xml:space="preserve"> year</w:t>
                  </w:r>
                  <w:r w:rsidR="00327159" w:rsidRPr="00C63888">
                    <w:rPr>
                      <w:rFonts w:ascii="Arial" w:hAnsi="Arial" w:cs="Arial"/>
                    </w:rPr>
                    <w:t>s</w:t>
                  </w:r>
                  <w:r w:rsidR="00E639F2" w:rsidRPr="00C63888">
                    <w:rPr>
                      <w:rFonts w:ascii="Arial" w:hAnsi="Arial" w:cs="Arial"/>
                    </w:rPr>
                    <w:t>. T</w:t>
                  </w:r>
                  <w:r w:rsidR="00327159" w:rsidRPr="00C63888">
                    <w:rPr>
                      <w:rFonts w:ascii="Arial" w:hAnsi="Arial" w:cs="Arial"/>
                    </w:rPr>
                    <w:t>he named health visitor will</w:t>
                  </w:r>
                  <w:r w:rsidR="0097341D" w:rsidRPr="00C63888">
                    <w:rPr>
                      <w:rFonts w:ascii="Arial" w:hAnsi="Arial" w:cs="Arial"/>
                    </w:rPr>
                    <w:t xml:space="preserve"> </w:t>
                  </w:r>
                  <w:r w:rsidRPr="00C63888">
                    <w:rPr>
                      <w:rFonts w:ascii="Arial" w:hAnsi="Arial" w:cs="Arial"/>
                    </w:rPr>
                    <w:t>provide the mandated health reviews</w:t>
                  </w:r>
                  <w:r w:rsidR="0020156F" w:rsidRPr="00C63888">
                    <w:rPr>
                      <w:rFonts w:ascii="Arial" w:hAnsi="Arial" w:cs="Arial"/>
                    </w:rPr>
                    <w:t xml:space="preserve"> – </w:t>
                  </w:r>
                  <w:r w:rsidRPr="00C63888">
                    <w:rPr>
                      <w:rFonts w:ascii="Arial" w:hAnsi="Arial" w:cs="Arial"/>
                    </w:rPr>
                    <w:t>ante-natal, new birth visit and 6-8 week health review.</w:t>
                  </w:r>
                </w:p>
                <w:p w:rsidR="001C514B" w:rsidRPr="00DB188F" w:rsidRDefault="001C514B" w:rsidP="00183045">
                  <w:pPr>
                    <w:pStyle w:val="NoSpacing"/>
                    <w:numPr>
                      <w:ilvl w:val="0"/>
                      <w:numId w:val="4"/>
                    </w:numPr>
                    <w:spacing w:line="276" w:lineRule="auto"/>
                    <w:ind w:left="0" w:hanging="357"/>
                    <w:jc w:val="both"/>
                    <w:rPr>
                      <w:rFonts w:ascii="Arial" w:hAnsi="Arial" w:cs="Arial"/>
                    </w:rPr>
                  </w:pPr>
                  <w:r w:rsidRPr="00DB188F">
                    <w:rPr>
                      <w:rFonts w:ascii="Arial" w:eastAsia="Arial" w:hAnsi="Arial" w:cs="Arial"/>
                    </w:rPr>
                    <w:t>In addition to</w:t>
                  </w:r>
                  <w:r w:rsidR="00364D2D">
                    <w:rPr>
                      <w:rFonts w:ascii="Arial" w:eastAsia="Arial" w:hAnsi="Arial" w:cs="Arial"/>
                    </w:rPr>
                    <w:t xml:space="preserve"> inclusion of ages and stages appropriate advice around</w:t>
                  </w:r>
                  <w:r w:rsidR="0020156F">
                    <w:rPr>
                      <w:rFonts w:ascii="Arial" w:eastAsia="Arial" w:hAnsi="Arial" w:cs="Arial"/>
                    </w:rPr>
                    <w:t xml:space="preserve"> the</w:t>
                  </w:r>
                  <w:r w:rsidRPr="00DB188F">
                    <w:rPr>
                      <w:rFonts w:ascii="Arial" w:eastAsia="Arial" w:hAnsi="Arial" w:cs="Arial"/>
                    </w:rPr>
                    <w:t xml:space="preserve"> high impact areas, </w:t>
                  </w:r>
                  <w:r w:rsidR="0020156F">
                    <w:rPr>
                      <w:rFonts w:ascii="Arial" w:eastAsia="Arial" w:hAnsi="Arial" w:cs="Arial"/>
                    </w:rPr>
                    <w:t xml:space="preserve">health </w:t>
                  </w:r>
                  <w:r w:rsidR="00156B31">
                    <w:rPr>
                      <w:rFonts w:ascii="Arial" w:eastAsia="Arial" w:hAnsi="Arial" w:cs="Arial"/>
                    </w:rPr>
                    <w:t>reviews will</w:t>
                  </w:r>
                  <w:r w:rsidRPr="00DB188F">
                    <w:rPr>
                      <w:rFonts w:ascii="Arial" w:eastAsia="Arial" w:hAnsi="Arial" w:cs="Arial"/>
                    </w:rPr>
                    <w:t xml:space="preserve"> include review of screening outcomes, new-born blood spot, NIPE examinations, hearing screen,</w:t>
                  </w:r>
                  <w:r w:rsidR="001E47DE">
                    <w:rPr>
                      <w:rFonts w:ascii="Arial" w:eastAsia="Arial" w:hAnsi="Arial" w:cs="Arial"/>
                    </w:rPr>
                    <w:t xml:space="preserve"> promotion of</w:t>
                  </w:r>
                  <w:r w:rsidRPr="00DB188F">
                    <w:rPr>
                      <w:rFonts w:ascii="Arial" w:eastAsia="Arial" w:hAnsi="Arial" w:cs="Arial"/>
                    </w:rPr>
                    <w:t xml:space="preserve"> immunisation</w:t>
                  </w:r>
                  <w:r w:rsidR="001E47DE">
                    <w:rPr>
                      <w:rFonts w:ascii="Arial" w:eastAsia="Arial" w:hAnsi="Arial" w:cs="Arial"/>
                    </w:rPr>
                    <w:t xml:space="preserve"> uptake</w:t>
                  </w:r>
                  <w:r w:rsidRPr="00DB188F">
                    <w:rPr>
                      <w:rFonts w:ascii="Arial" w:eastAsia="Arial" w:hAnsi="Arial" w:cs="Arial"/>
                    </w:rPr>
                    <w:t xml:space="preserve"> </w:t>
                  </w:r>
                  <w:r w:rsidR="001E47DE">
                    <w:rPr>
                      <w:rFonts w:ascii="Arial" w:eastAsia="Arial" w:hAnsi="Arial" w:cs="Arial"/>
                    </w:rPr>
                    <w:t xml:space="preserve">and </w:t>
                  </w:r>
                  <w:r w:rsidR="007106B9">
                    <w:rPr>
                      <w:rFonts w:ascii="Arial" w:eastAsia="Arial" w:hAnsi="Arial" w:cs="Arial"/>
                    </w:rPr>
                    <w:t xml:space="preserve">the </w:t>
                  </w:r>
                  <w:r w:rsidR="001E47DE">
                    <w:rPr>
                      <w:rFonts w:ascii="Arial" w:eastAsia="Arial" w:hAnsi="Arial" w:cs="Arial"/>
                    </w:rPr>
                    <w:t>growth and development review</w:t>
                  </w:r>
                  <w:r w:rsidR="007A3938">
                    <w:rPr>
                      <w:rFonts w:ascii="Arial" w:eastAsia="Arial" w:hAnsi="Arial" w:cs="Arial"/>
                    </w:rPr>
                    <w:t>s</w:t>
                  </w:r>
                  <w:r w:rsidR="001E47DE">
                    <w:rPr>
                      <w:rFonts w:ascii="Arial" w:eastAsia="Arial" w:hAnsi="Arial" w:cs="Arial"/>
                    </w:rPr>
                    <w:t>.</w:t>
                  </w:r>
                </w:p>
                <w:p w:rsidR="001C514B" w:rsidRPr="00DB188F" w:rsidDel="004836C4" w:rsidRDefault="001C514B" w:rsidP="00183045">
                  <w:pPr>
                    <w:pStyle w:val="NoSpacing"/>
                    <w:numPr>
                      <w:ilvl w:val="0"/>
                      <w:numId w:val="4"/>
                    </w:numPr>
                    <w:spacing w:line="276" w:lineRule="auto"/>
                    <w:ind w:left="0" w:hanging="357"/>
                    <w:jc w:val="both"/>
                    <w:rPr>
                      <w:rFonts w:ascii="Arial" w:hAnsi="Arial" w:cs="Arial"/>
                    </w:rPr>
                  </w:pPr>
                  <w:r w:rsidRPr="00DB188F">
                    <w:rPr>
                      <w:rFonts w:ascii="Arial" w:hAnsi="Arial" w:cs="Arial"/>
                    </w:rPr>
                    <w:t>Prompt acti</w:t>
                  </w:r>
                  <w:r w:rsidR="00156B31">
                    <w:rPr>
                      <w:rFonts w:ascii="Arial" w:hAnsi="Arial" w:cs="Arial"/>
                    </w:rPr>
                    <w:t>on and treatment pathways will</w:t>
                  </w:r>
                  <w:r w:rsidRPr="00DB188F">
                    <w:rPr>
                      <w:rFonts w:ascii="Arial" w:hAnsi="Arial" w:cs="Arial"/>
                    </w:rPr>
                    <w:t xml:space="preserve"> be followed in line with UK</w:t>
                  </w:r>
                  <w:r w:rsidR="00A42DA4">
                    <w:rPr>
                      <w:rFonts w:ascii="Arial" w:hAnsi="Arial" w:cs="Arial"/>
                    </w:rPr>
                    <w:t xml:space="preserve"> National Screening Committee</w:t>
                  </w:r>
                  <w:r w:rsidRPr="00DB188F">
                    <w:rPr>
                      <w:rFonts w:ascii="Arial" w:hAnsi="Arial" w:cs="Arial"/>
                    </w:rPr>
                    <w:t xml:space="preserve"> </w:t>
                  </w:r>
                  <w:r w:rsidR="00364D2D">
                    <w:rPr>
                      <w:rFonts w:ascii="Arial" w:hAnsi="Arial" w:cs="Arial"/>
                    </w:rPr>
                    <w:t>(</w:t>
                  </w:r>
                  <w:r w:rsidRPr="00DB188F">
                    <w:rPr>
                      <w:rFonts w:ascii="Arial" w:hAnsi="Arial" w:cs="Arial"/>
                    </w:rPr>
                    <w:t>NSC</w:t>
                  </w:r>
                  <w:r w:rsidR="00364D2D">
                    <w:rPr>
                      <w:rFonts w:ascii="Arial" w:hAnsi="Arial" w:cs="Arial"/>
                    </w:rPr>
                    <w:t>)</w:t>
                  </w:r>
                  <w:r w:rsidRPr="00DB188F">
                    <w:rPr>
                      <w:rFonts w:ascii="Arial" w:hAnsi="Arial" w:cs="Arial"/>
                    </w:rPr>
                    <w:t xml:space="preserve"> Standards </w:t>
                  </w:r>
                  <w:r w:rsidR="00BE4396">
                    <w:rPr>
                      <w:rFonts w:ascii="Arial" w:hAnsi="Arial" w:cs="Arial"/>
                    </w:rPr>
                    <w:t xml:space="preserve">as above </w:t>
                  </w:r>
                  <w:r w:rsidR="001E47DE">
                    <w:rPr>
                      <w:rFonts w:ascii="Arial" w:hAnsi="Arial" w:cs="Arial"/>
                    </w:rPr>
                    <w:t>at new baby review or other required visit.</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C1D0B" w:rsidRDefault="001C514B" w:rsidP="001466CB">
                  <w:pPr>
                    <w:pStyle w:val="NoSpacing"/>
                    <w:spacing w:line="276" w:lineRule="auto"/>
                    <w:jc w:val="both"/>
                    <w:rPr>
                      <w:rFonts w:ascii="Arial" w:hAnsi="Arial" w:cs="Arial"/>
                    </w:rPr>
                  </w:pPr>
                  <w:r w:rsidRPr="00DC1D0B">
                    <w:rPr>
                      <w:rFonts w:ascii="Arial" w:hAnsi="Arial" w:cs="Arial"/>
                    </w:rPr>
                    <w:t xml:space="preserve">The service is led by HV's and supported by skill mix teams for all families with pre-school aged children. Health visitors </w:t>
                  </w:r>
                  <w:r w:rsidR="00BE4396" w:rsidRPr="00DC1D0B">
                    <w:rPr>
                      <w:rFonts w:ascii="Arial" w:hAnsi="Arial" w:cs="Arial"/>
                    </w:rPr>
                    <w:t>will have</w:t>
                  </w:r>
                  <w:r w:rsidRPr="00DC1D0B">
                    <w:rPr>
                      <w:rFonts w:ascii="Arial" w:hAnsi="Arial" w:cs="Arial"/>
                    </w:rPr>
                    <w:t xml:space="preserve"> caseload responsibility</w:t>
                  </w:r>
                  <w:r w:rsidR="002464CE" w:rsidRPr="00DC1D0B">
                    <w:rPr>
                      <w:rFonts w:ascii="Arial" w:hAnsi="Arial" w:cs="Arial"/>
                    </w:rPr>
                    <w:t>.</w:t>
                  </w:r>
                  <w:r w:rsidR="00327159" w:rsidRPr="00DC1D0B">
                    <w:rPr>
                      <w:rFonts w:ascii="Arial" w:hAnsi="Arial" w:cs="Arial"/>
                    </w:rPr>
                    <w:t xml:space="preserve"> </w:t>
                  </w:r>
                  <w:r w:rsidR="002464CE" w:rsidRPr="00DC1D0B">
                    <w:rPr>
                      <w:rFonts w:ascii="Arial" w:hAnsi="Arial" w:cs="Arial"/>
                    </w:rPr>
                    <w:t>According</w:t>
                  </w:r>
                  <w:r w:rsidR="00327159" w:rsidRPr="00DC1D0B">
                    <w:rPr>
                      <w:rFonts w:ascii="Arial" w:hAnsi="Arial" w:cs="Arial"/>
                    </w:rPr>
                    <w:t xml:space="preserve"> to family need a skill mixed </w:t>
                  </w:r>
                  <w:r w:rsidR="002464CE" w:rsidRPr="00DC1D0B">
                    <w:rPr>
                      <w:rFonts w:ascii="Arial" w:hAnsi="Arial" w:cs="Arial"/>
                    </w:rPr>
                    <w:t xml:space="preserve">team can support provision of </w:t>
                  </w:r>
                  <w:r w:rsidRPr="00DC1D0B">
                    <w:rPr>
                      <w:rFonts w:ascii="Arial" w:hAnsi="Arial" w:cs="Arial"/>
                    </w:rPr>
                    <w:t xml:space="preserve">the 12 month </w:t>
                  </w:r>
                  <w:r w:rsidR="002464CE" w:rsidRPr="00DC1D0B">
                    <w:rPr>
                      <w:rFonts w:ascii="Arial" w:hAnsi="Arial" w:cs="Arial"/>
                    </w:rPr>
                    <w:t>and 2 ½ year old health reviews, caseload responsibility will remain with the named HV.</w:t>
                  </w:r>
                </w:p>
                <w:p w:rsidR="001C514B" w:rsidRPr="00DB188F" w:rsidRDefault="001C514B" w:rsidP="001466CB">
                  <w:pPr>
                    <w:pStyle w:val="NoSpacing"/>
                    <w:spacing w:line="276" w:lineRule="auto"/>
                    <w:jc w:val="both"/>
                    <w:rPr>
                      <w:rFonts w:ascii="Arial" w:hAnsi="Arial" w:cs="Arial"/>
                    </w:rPr>
                  </w:pPr>
                  <w:r w:rsidRPr="00DC1D0B">
                    <w:rPr>
                      <w:rFonts w:ascii="Arial" w:eastAsia="Arial" w:hAnsi="Arial" w:cs="Arial"/>
                    </w:rPr>
                    <w:t>In addition to h</w:t>
                  </w:r>
                  <w:r w:rsidR="00156B31">
                    <w:rPr>
                      <w:rFonts w:ascii="Arial" w:eastAsia="Arial" w:hAnsi="Arial" w:cs="Arial"/>
                    </w:rPr>
                    <w:t>igh impact areas, reviews will</w:t>
                  </w:r>
                  <w:r w:rsidRPr="00DC1D0B">
                    <w:rPr>
                      <w:rFonts w:ascii="Arial" w:eastAsia="Arial" w:hAnsi="Arial" w:cs="Arial"/>
                    </w:rPr>
                    <w:t xml:space="preserve"> include review of immunisation status and reviews of growth and development.</w:t>
                  </w:r>
                </w:p>
              </w:tc>
            </w:tr>
            <w:tr w:rsidR="001E47DE"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E47DE" w:rsidRPr="00DB188F" w:rsidRDefault="00BE4396" w:rsidP="00D536DD">
                  <w:pPr>
                    <w:pStyle w:val="NoSpacing"/>
                    <w:spacing w:line="276" w:lineRule="auto"/>
                    <w:jc w:val="both"/>
                    <w:rPr>
                      <w:rFonts w:ascii="Arial" w:hAnsi="Arial" w:cs="Arial"/>
                    </w:rPr>
                  </w:pPr>
                  <w:r w:rsidRPr="00A2428F">
                    <w:rPr>
                      <w:rFonts w:ascii="Arial" w:hAnsi="Arial" w:cs="Arial"/>
                    </w:rPr>
                    <w:t xml:space="preserve">Health and development </w:t>
                  </w:r>
                  <w:r w:rsidRPr="00C63888">
                    <w:rPr>
                      <w:rFonts w:ascii="Arial" w:hAnsi="Arial" w:cs="Arial"/>
                    </w:rPr>
                    <w:t>reviews will</w:t>
                  </w:r>
                  <w:r w:rsidR="002464CE" w:rsidRPr="00C63888">
                    <w:rPr>
                      <w:rFonts w:ascii="Arial" w:hAnsi="Arial" w:cs="Arial"/>
                    </w:rPr>
                    <w:t xml:space="preserve"> holistically</w:t>
                  </w:r>
                  <w:r w:rsidRPr="00C63888">
                    <w:rPr>
                      <w:rFonts w:ascii="Arial" w:hAnsi="Arial" w:cs="Arial"/>
                    </w:rPr>
                    <w:t xml:space="preserve"> assess</w:t>
                  </w:r>
                  <w:r w:rsidR="001E47DE" w:rsidRPr="001E47DE">
                    <w:rPr>
                      <w:rFonts w:ascii="Arial" w:hAnsi="Arial" w:cs="Arial"/>
                    </w:rPr>
                    <w:t xml:space="preserve"> family strengths needs and risks</w:t>
                  </w:r>
                  <w:r w:rsidR="00D536DD">
                    <w:rPr>
                      <w:rFonts w:ascii="Arial" w:hAnsi="Arial" w:cs="Arial"/>
                    </w:rPr>
                    <w:t>,</w:t>
                  </w:r>
                  <w:r w:rsidR="001E47DE" w:rsidRPr="001E47DE">
                    <w:rPr>
                      <w:rFonts w:ascii="Arial" w:hAnsi="Arial" w:cs="Arial"/>
                    </w:rPr>
                    <w:t xml:space="preserve"> </w:t>
                  </w:r>
                  <w:r>
                    <w:rPr>
                      <w:rFonts w:ascii="Arial" w:hAnsi="Arial" w:cs="Arial"/>
                    </w:rPr>
                    <w:t>provide</w:t>
                  </w:r>
                  <w:r w:rsidR="001E47DE" w:rsidRPr="001E47DE">
                    <w:rPr>
                      <w:rFonts w:ascii="Arial" w:hAnsi="Arial" w:cs="Arial"/>
                    </w:rPr>
                    <w:t xml:space="preserve"> parents with the opportunity to discuss their concerns and aspirations</w:t>
                  </w:r>
                  <w:r w:rsidR="00D536DD">
                    <w:rPr>
                      <w:rFonts w:ascii="Arial" w:hAnsi="Arial" w:cs="Arial"/>
                    </w:rPr>
                    <w:t>,</w:t>
                  </w:r>
                  <w:r w:rsidR="001E47DE" w:rsidRPr="001E47DE">
                    <w:rPr>
                      <w:rFonts w:ascii="Arial" w:hAnsi="Arial" w:cs="Arial"/>
                    </w:rPr>
                    <w:t xml:space="preserve"> assess child growth and development, communication and language, social and emotional development</w:t>
                  </w:r>
                  <w:r w:rsidR="00D536DD">
                    <w:rPr>
                      <w:rFonts w:ascii="Arial" w:hAnsi="Arial" w:cs="Arial"/>
                    </w:rPr>
                    <w:t xml:space="preserve"> </w:t>
                  </w:r>
                  <w:r w:rsidR="001E47DE" w:rsidRPr="001E47DE">
                    <w:rPr>
                      <w:rFonts w:ascii="Arial" w:hAnsi="Arial" w:cs="Arial"/>
                    </w:rPr>
                    <w:t xml:space="preserve">and detect abnormalities. HVs </w:t>
                  </w:r>
                  <w:r w:rsidR="0097341D">
                    <w:rPr>
                      <w:rFonts w:ascii="Arial" w:hAnsi="Arial" w:cs="Arial"/>
                    </w:rPr>
                    <w:t>must</w:t>
                  </w:r>
                  <w:r w:rsidR="0097341D" w:rsidRPr="001E47DE">
                    <w:rPr>
                      <w:rFonts w:ascii="Arial" w:hAnsi="Arial" w:cs="Arial"/>
                    </w:rPr>
                    <w:t xml:space="preserve"> </w:t>
                  </w:r>
                  <w:r w:rsidR="001E47DE" w:rsidRPr="001E47DE">
                    <w:rPr>
                      <w:rFonts w:ascii="Arial" w:hAnsi="Arial" w:cs="Arial"/>
                    </w:rPr>
                    <w:t>use evidence-based assessment tools</w:t>
                  </w:r>
                  <w:r w:rsidR="00CD0971">
                    <w:rPr>
                      <w:rFonts w:ascii="Arial" w:hAnsi="Arial" w:cs="Arial"/>
                    </w:rPr>
                    <w:t>.</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1C514B" w:rsidP="00183045">
                  <w:pPr>
                    <w:pStyle w:val="NoSpacing"/>
                    <w:numPr>
                      <w:ilvl w:val="0"/>
                      <w:numId w:val="4"/>
                    </w:numPr>
                    <w:spacing w:line="276" w:lineRule="auto"/>
                    <w:ind w:left="0"/>
                    <w:jc w:val="both"/>
                    <w:rPr>
                      <w:rFonts w:ascii="Arial" w:hAnsi="Arial" w:cs="Arial"/>
                    </w:rPr>
                  </w:pPr>
                  <w:r w:rsidRPr="00DB188F">
                    <w:rPr>
                      <w:rFonts w:ascii="Arial" w:hAnsi="Arial" w:cs="Arial"/>
                    </w:rPr>
                    <w:t xml:space="preserve">The service will ensure </w:t>
                  </w:r>
                  <w:r w:rsidRPr="00DB188F">
                    <w:rPr>
                      <w:rFonts w:ascii="Arial" w:hAnsi="Arial" w:cs="Arial"/>
                      <w:bCs/>
                    </w:rPr>
                    <w:t>advice and support is locally universally available, in a variety of formats that includes face to face,</w:t>
                  </w:r>
                  <w:r w:rsidRPr="00DB188F">
                    <w:rPr>
                      <w:rFonts w:ascii="Arial" w:hAnsi="Arial" w:cs="Arial"/>
                    </w:rPr>
                    <w:t xml:space="preserve"> provision of visits, baby/child health clinics and accessible phone/text availability.</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A2428F" w:rsidRPr="00DB188F" w:rsidRDefault="00DA69CD" w:rsidP="00DA69CD">
                  <w:pPr>
                    <w:pStyle w:val="NoSpacing"/>
                    <w:spacing w:line="276" w:lineRule="auto"/>
                    <w:jc w:val="both"/>
                    <w:rPr>
                      <w:rFonts w:ascii="Arial" w:hAnsi="Arial" w:cs="Arial"/>
                    </w:rPr>
                  </w:pPr>
                  <w:r w:rsidRPr="007F5FCF">
                    <w:rPr>
                      <w:rFonts w:ascii="Arial" w:hAnsi="Arial" w:cs="Arial"/>
                    </w:rPr>
                    <w:t xml:space="preserve">The service will promote health and development </w:t>
                  </w:r>
                  <w:r>
                    <w:rPr>
                      <w:rFonts w:ascii="Arial" w:hAnsi="Arial" w:cs="Arial"/>
                    </w:rPr>
                    <w:t xml:space="preserve">by </w:t>
                  </w:r>
                  <w:r w:rsidRPr="007F5FCF">
                    <w:rPr>
                      <w:rFonts w:ascii="Arial" w:hAnsi="Arial" w:cs="Arial"/>
                    </w:rPr>
                    <w:t>focus</w:t>
                  </w:r>
                  <w:r>
                    <w:rPr>
                      <w:rFonts w:ascii="Arial" w:hAnsi="Arial" w:cs="Arial"/>
                    </w:rPr>
                    <w:t>ing</w:t>
                  </w:r>
                  <w:r w:rsidRPr="007F5FCF">
                    <w:rPr>
                      <w:rFonts w:ascii="Arial" w:hAnsi="Arial" w:cs="Arial"/>
                    </w:rPr>
                    <w:t xml:space="preserve"> upon the six high impact areas for </w:t>
                  </w:r>
                  <w:r>
                    <w:rPr>
                      <w:rFonts w:ascii="Arial" w:hAnsi="Arial" w:cs="Arial"/>
                    </w:rPr>
                    <w:t>0-5</w:t>
                  </w:r>
                  <w:r w:rsidRPr="007F5FCF">
                    <w:rPr>
                      <w:rFonts w:ascii="Arial" w:hAnsi="Arial" w:cs="Arial"/>
                    </w:rPr>
                    <w:t xml:space="preserve"> year olds.</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CD0971"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1C514B" w:rsidRPr="00DB188F">
                    <w:rPr>
                      <w:rFonts w:ascii="Arial" w:hAnsi="Arial" w:cs="Arial"/>
                      <w:b/>
                    </w:rPr>
                    <w:t xml:space="preserve"> universal provision supports promotion of attachment and transition to parenting:</w:t>
                  </w:r>
                </w:p>
                <w:p w:rsidR="001C514B" w:rsidRPr="00DB188F" w:rsidRDefault="001C514B" w:rsidP="00183045">
                  <w:pPr>
                    <w:pStyle w:val="NoSpacing"/>
                    <w:numPr>
                      <w:ilvl w:val="0"/>
                      <w:numId w:val="21"/>
                    </w:numPr>
                    <w:spacing w:line="276" w:lineRule="auto"/>
                    <w:ind w:left="714" w:hanging="357"/>
                    <w:jc w:val="both"/>
                    <w:rPr>
                      <w:rFonts w:ascii="Arial" w:hAnsi="Arial" w:cs="Arial"/>
                      <w:i/>
                    </w:rPr>
                  </w:pPr>
                  <w:r w:rsidRPr="00DB188F">
                    <w:rPr>
                      <w:rFonts w:ascii="Arial" w:hAnsi="Arial" w:cs="Arial"/>
                    </w:rPr>
                    <w:t>The service will offer universal ante-natal parenting classes/groups (working in partnership with midwifery services</w:t>
                  </w:r>
                  <w:r w:rsidR="007106B9">
                    <w:rPr>
                      <w:rFonts w:ascii="Arial" w:hAnsi="Arial" w:cs="Arial"/>
                    </w:rPr>
                    <w:t xml:space="preserve"> </w:t>
                  </w:r>
                  <w:r w:rsidR="007B3B01">
                    <w:rPr>
                      <w:rFonts w:ascii="Arial" w:hAnsi="Arial" w:cs="Arial"/>
                    </w:rPr>
                    <w:t>and WPEH</w:t>
                  </w:r>
                  <w:r w:rsidRPr="00DB188F">
                    <w:rPr>
                      <w:rFonts w:ascii="Arial" w:hAnsi="Arial" w:cs="Arial"/>
                    </w:rPr>
                    <w:t>)</w:t>
                  </w:r>
                  <w:r w:rsidR="00FF5F2F" w:rsidRPr="00FF5F2F">
                    <w:rPr>
                      <w:rFonts w:ascii="Arial" w:eastAsiaTheme="minorHAnsi" w:hAnsi="Arial" w:cs="Arial"/>
                      <w:color w:val="0070C0"/>
                      <w:sz w:val="20"/>
                      <w:szCs w:val="20"/>
                    </w:rPr>
                    <w:t>.</w:t>
                  </w:r>
                </w:p>
                <w:p w:rsidR="001C514B" w:rsidRPr="00DB188F" w:rsidRDefault="001C514B" w:rsidP="00183045">
                  <w:pPr>
                    <w:pStyle w:val="Default"/>
                    <w:numPr>
                      <w:ilvl w:val="0"/>
                      <w:numId w:val="21"/>
                    </w:numPr>
                    <w:spacing w:line="276" w:lineRule="auto"/>
                    <w:ind w:left="714" w:hanging="357"/>
                    <w:jc w:val="both"/>
                    <w:rPr>
                      <w:color w:val="auto"/>
                      <w:sz w:val="22"/>
                      <w:szCs w:val="22"/>
                    </w:rPr>
                  </w:pPr>
                  <w:r w:rsidRPr="00DB188F">
                    <w:rPr>
                      <w:color w:val="auto"/>
                      <w:sz w:val="22"/>
                      <w:szCs w:val="22"/>
                    </w:rPr>
                    <w:lastRenderedPageBreak/>
                    <w:t>The service will assess the mother and baby relationship at postnatal contacts, with the use of e</w:t>
                  </w:r>
                  <w:r w:rsidR="00156B31">
                    <w:rPr>
                      <w:color w:val="auto"/>
                      <w:sz w:val="22"/>
                      <w:szCs w:val="22"/>
                    </w:rPr>
                    <w:t>videnced based tools that will</w:t>
                  </w:r>
                  <w:r w:rsidRPr="00DB188F">
                    <w:rPr>
                      <w:color w:val="auto"/>
                      <w:sz w:val="22"/>
                      <w:szCs w:val="22"/>
                    </w:rPr>
                    <w:t xml:space="preserve"> be used to identify infants at risk of poor attachment. When individually indicated the use of </w:t>
                  </w:r>
                  <w:r w:rsidR="00CD0971">
                    <w:rPr>
                      <w:sz w:val="22"/>
                      <w:szCs w:val="22"/>
                    </w:rPr>
                    <w:t>New-</w:t>
                  </w:r>
                  <w:r w:rsidR="00D536DD">
                    <w:rPr>
                      <w:sz w:val="22"/>
                      <w:szCs w:val="22"/>
                    </w:rPr>
                    <w:t>B</w:t>
                  </w:r>
                  <w:r w:rsidR="00CD0971">
                    <w:rPr>
                      <w:sz w:val="22"/>
                      <w:szCs w:val="22"/>
                    </w:rPr>
                    <w:t>orn</w:t>
                  </w:r>
                  <w:r w:rsidR="00D536DD">
                    <w:rPr>
                      <w:sz w:val="22"/>
                      <w:szCs w:val="22"/>
                    </w:rPr>
                    <w:t xml:space="preserve"> B</w:t>
                  </w:r>
                  <w:r w:rsidR="00CD0971">
                    <w:rPr>
                      <w:sz w:val="22"/>
                      <w:szCs w:val="22"/>
                    </w:rPr>
                    <w:t xml:space="preserve">ehavioural </w:t>
                  </w:r>
                  <w:r w:rsidR="00D536DD">
                    <w:rPr>
                      <w:sz w:val="22"/>
                      <w:szCs w:val="22"/>
                    </w:rPr>
                    <w:t>O</w:t>
                  </w:r>
                  <w:r w:rsidR="00CD0971">
                    <w:rPr>
                      <w:sz w:val="22"/>
                      <w:szCs w:val="22"/>
                    </w:rPr>
                    <w:t>bservation (</w:t>
                  </w:r>
                  <w:r w:rsidRPr="00DB188F">
                    <w:rPr>
                      <w:color w:val="auto"/>
                      <w:sz w:val="22"/>
                      <w:szCs w:val="22"/>
                    </w:rPr>
                    <w:t>NBO</w:t>
                  </w:r>
                  <w:r w:rsidR="00CD0971">
                    <w:rPr>
                      <w:color w:val="auto"/>
                      <w:sz w:val="22"/>
                      <w:szCs w:val="22"/>
                    </w:rPr>
                    <w:t>)</w:t>
                  </w:r>
                  <w:r w:rsidRPr="00DB188F">
                    <w:rPr>
                      <w:color w:val="auto"/>
                      <w:sz w:val="22"/>
                      <w:szCs w:val="22"/>
                    </w:rPr>
                    <w:t>/</w:t>
                  </w:r>
                  <w:r w:rsidR="00CD0971">
                    <w:rPr>
                      <w:color w:val="auto"/>
                      <w:sz w:val="22"/>
                      <w:szCs w:val="22"/>
                    </w:rPr>
                    <w:t>Neonatal Assessment Behavioural Scale (</w:t>
                  </w:r>
                  <w:r w:rsidRPr="00DB188F">
                    <w:rPr>
                      <w:color w:val="auto"/>
                      <w:sz w:val="22"/>
                      <w:szCs w:val="22"/>
                    </w:rPr>
                    <w:t>NBAS</w:t>
                  </w:r>
                  <w:r w:rsidR="00CD0971">
                    <w:rPr>
                      <w:color w:val="auto"/>
                      <w:sz w:val="22"/>
                      <w:szCs w:val="22"/>
                    </w:rPr>
                    <w:t>)</w:t>
                  </w:r>
                  <w:r w:rsidR="00156B31">
                    <w:rPr>
                      <w:color w:val="auto"/>
                      <w:sz w:val="22"/>
                      <w:szCs w:val="22"/>
                    </w:rPr>
                    <w:t xml:space="preserve"> tools will</w:t>
                  </w:r>
                  <w:r w:rsidRPr="00DB188F">
                    <w:rPr>
                      <w:color w:val="auto"/>
                      <w:sz w:val="22"/>
                      <w:szCs w:val="22"/>
                    </w:rPr>
                    <w:t xml:space="preserve"> be used for infants aged 8 weeks and under. </w:t>
                  </w:r>
                  <w:r w:rsidR="00225026">
                    <w:rPr>
                      <w:color w:val="auto"/>
                      <w:sz w:val="22"/>
                      <w:szCs w:val="22"/>
                    </w:rPr>
                    <w:t>The service will provide</w:t>
                  </w:r>
                  <w:r w:rsidRPr="00DB188F">
                    <w:rPr>
                      <w:color w:val="auto"/>
                      <w:sz w:val="22"/>
                      <w:szCs w:val="22"/>
                    </w:rPr>
                    <w:t xml:space="preserve"> universal plus support for families or children with </w:t>
                  </w:r>
                  <w:r w:rsidR="007B1C83">
                    <w:rPr>
                      <w:color w:val="auto"/>
                      <w:sz w:val="22"/>
                      <w:szCs w:val="22"/>
                    </w:rPr>
                    <w:t>assessed additional</w:t>
                  </w:r>
                  <w:r w:rsidRPr="00DB188F">
                    <w:rPr>
                      <w:color w:val="auto"/>
                      <w:sz w:val="22"/>
                      <w:szCs w:val="22"/>
                    </w:rPr>
                    <w:t xml:space="preserve"> need.</w:t>
                  </w:r>
                </w:p>
                <w:p w:rsidR="001C514B" w:rsidRPr="00CD0971" w:rsidRDefault="00CD0971" w:rsidP="00183045">
                  <w:pPr>
                    <w:pStyle w:val="NoSpacing"/>
                    <w:numPr>
                      <w:ilvl w:val="0"/>
                      <w:numId w:val="21"/>
                    </w:numPr>
                    <w:spacing w:line="276" w:lineRule="auto"/>
                    <w:ind w:left="714" w:hanging="357"/>
                    <w:rPr>
                      <w:rFonts w:ascii="Arial" w:hAnsi="Arial" w:cs="Arial"/>
                    </w:rPr>
                  </w:pPr>
                  <w:r>
                    <w:rPr>
                      <w:rFonts w:ascii="Arial" w:hAnsi="Arial" w:cs="Arial"/>
                    </w:rPr>
                    <w:t xml:space="preserve">The service will carry out </w:t>
                  </w:r>
                  <w:r w:rsidR="00F9500B">
                    <w:rPr>
                      <w:rFonts w:ascii="Arial" w:hAnsi="Arial" w:cs="Arial"/>
                    </w:rPr>
                    <w:t>h</w:t>
                  </w:r>
                  <w:r w:rsidR="001C514B" w:rsidRPr="00CD0971">
                    <w:rPr>
                      <w:rFonts w:ascii="Arial" w:hAnsi="Arial" w:cs="Arial"/>
                    </w:rPr>
                    <w:t>olistic family assessment</w:t>
                  </w:r>
                  <w:r>
                    <w:rPr>
                      <w:rFonts w:ascii="Arial" w:hAnsi="Arial" w:cs="Arial"/>
                    </w:rPr>
                    <w:t>s</w:t>
                  </w:r>
                  <w:r w:rsidR="001C514B" w:rsidRPr="00CD0971">
                    <w:rPr>
                      <w:rFonts w:ascii="Arial" w:hAnsi="Arial" w:cs="Arial"/>
                    </w:rPr>
                    <w:t xml:space="preserve"> </w:t>
                  </w:r>
                  <w:r>
                    <w:rPr>
                      <w:rFonts w:ascii="Arial" w:hAnsi="Arial" w:cs="Arial"/>
                    </w:rPr>
                    <w:t>that are individually directed, for example</w:t>
                  </w:r>
                  <w:r w:rsidR="001C514B" w:rsidRPr="00CD0971">
                    <w:rPr>
                      <w:rFonts w:ascii="Arial" w:hAnsi="Arial" w:cs="Arial"/>
                    </w:rPr>
                    <w:t xml:space="preserve"> housing, benefits, relationships, contraception.</w:t>
                  </w:r>
                </w:p>
                <w:p w:rsidR="00995684" w:rsidRDefault="00995684" w:rsidP="00F9500B">
                  <w:pPr>
                    <w:pStyle w:val="NoSpacing"/>
                    <w:spacing w:line="276" w:lineRule="auto"/>
                    <w:rPr>
                      <w:rFonts w:ascii="Arial" w:hAnsi="Arial" w:cs="Arial"/>
                    </w:rPr>
                  </w:pPr>
                </w:p>
                <w:p w:rsidR="001C514B" w:rsidRPr="00CD0971" w:rsidRDefault="001C514B" w:rsidP="00F9500B">
                  <w:pPr>
                    <w:pStyle w:val="NoSpacing"/>
                    <w:spacing w:line="276" w:lineRule="auto"/>
                    <w:rPr>
                      <w:rFonts w:ascii="Arial" w:hAnsi="Arial" w:cs="Arial"/>
                    </w:rPr>
                  </w:pPr>
                  <w:r w:rsidRPr="00CD0971">
                    <w:rPr>
                      <w:rFonts w:ascii="Arial" w:hAnsi="Arial" w:cs="Arial"/>
                    </w:rPr>
                    <w:t>PHE high impact area 1</w:t>
                  </w:r>
                  <w:r w:rsidR="00CD0971">
                    <w:rPr>
                      <w:rFonts w:ascii="Arial" w:hAnsi="Arial" w:cs="Arial"/>
                    </w:rPr>
                    <w:t xml:space="preserve"> </w:t>
                  </w:r>
                  <w:r w:rsidRPr="00CD0971">
                    <w:rPr>
                      <w:rFonts w:ascii="Arial" w:hAnsi="Arial" w:cs="Arial"/>
                    </w:rPr>
                    <w:t>https://www.gov.uk/government/uploads/system/uploads/attachment_data/file/563915/Early_years_high_impact_area1_transition_to_parenthood.pdf</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F9500B" w:rsidP="00183045">
                  <w:pPr>
                    <w:pStyle w:val="NoSpacing"/>
                    <w:numPr>
                      <w:ilvl w:val="0"/>
                      <w:numId w:val="4"/>
                    </w:numPr>
                    <w:spacing w:line="276" w:lineRule="auto"/>
                    <w:ind w:left="0"/>
                    <w:jc w:val="both"/>
                    <w:rPr>
                      <w:rFonts w:ascii="Arial" w:hAnsi="Arial" w:cs="Arial"/>
                      <w:b/>
                    </w:rPr>
                  </w:pPr>
                  <w:r>
                    <w:rPr>
                      <w:rFonts w:ascii="Arial" w:hAnsi="Arial" w:cs="Arial"/>
                      <w:b/>
                    </w:rPr>
                    <w:lastRenderedPageBreak/>
                    <w:t xml:space="preserve">The service will ensure </w:t>
                  </w:r>
                  <w:r w:rsidR="001C514B" w:rsidRPr="00DB188F">
                    <w:rPr>
                      <w:rFonts w:ascii="Arial" w:hAnsi="Arial" w:cs="Arial"/>
                      <w:b/>
                    </w:rPr>
                    <w:t>universal provision supports promotion of maternal mental health:</w:t>
                  </w:r>
                </w:p>
                <w:p w:rsidR="001C514B" w:rsidRPr="005216BE" w:rsidRDefault="001C514B" w:rsidP="00183045">
                  <w:pPr>
                    <w:pStyle w:val="NoSpacing"/>
                    <w:numPr>
                      <w:ilvl w:val="0"/>
                      <w:numId w:val="23"/>
                    </w:numPr>
                    <w:spacing w:line="276" w:lineRule="auto"/>
                    <w:jc w:val="both"/>
                    <w:rPr>
                      <w:rFonts w:ascii="Arial" w:hAnsi="Arial" w:cs="Arial"/>
                    </w:rPr>
                  </w:pPr>
                  <w:r w:rsidRPr="005216BE">
                    <w:rPr>
                      <w:rFonts w:ascii="Arial" w:hAnsi="Arial" w:cs="Arial"/>
                    </w:rPr>
                    <w:t>The HV will complete a holistic needs assessment at the ante-natal contact that will include identification of current or previous mental illness utilising a local</w:t>
                  </w:r>
                  <w:r w:rsidR="00F9500B" w:rsidRPr="005216BE">
                    <w:rPr>
                      <w:rFonts w:ascii="Arial" w:hAnsi="Arial" w:cs="Arial"/>
                    </w:rPr>
                    <w:t>ly defined pathway.</w:t>
                  </w:r>
                </w:p>
                <w:p w:rsidR="001C514B" w:rsidRPr="005216BE" w:rsidRDefault="001C514B" w:rsidP="00183045">
                  <w:pPr>
                    <w:pStyle w:val="NoSpacing"/>
                    <w:numPr>
                      <w:ilvl w:val="0"/>
                      <w:numId w:val="23"/>
                    </w:numPr>
                    <w:spacing w:line="276" w:lineRule="auto"/>
                    <w:jc w:val="both"/>
                    <w:rPr>
                      <w:rFonts w:ascii="Arial" w:hAnsi="Arial" w:cs="Arial"/>
                    </w:rPr>
                  </w:pPr>
                  <w:r w:rsidRPr="005216BE">
                    <w:rPr>
                      <w:rFonts w:ascii="Arial" w:hAnsi="Arial" w:cs="Arial"/>
                    </w:rPr>
                    <w:t xml:space="preserve">Mothers will be asked about their emotional wellbeing at each routine </w:t>
                  </w:r>
                  <w:r w:rsidR="005216BE" w:rsidRPr="005216BE">
                    <w:rPr>
                      <w:rFonts w:ascii="Arial" w:hAnsi="Arial" w:cs="Arial"/>
                    </w:rPr>
                    <w:t>antenatal and postnatal contact. HVs will use</w:t>
                  </w:r>
                  <w:r w:rsidRPr="005216BE">
                    <w:rPr>
                      <w:rFonts w:ascii="Arial" w:hAnsi="Arial" w:cs="Arial"/>
                    </w:rPr>
                    <w:t xml:space="preserve"> </w:t>
                  </w:r>
                  <w:proofErr w:type="spellStart"/>
                  <w:r w:rsidRPr="005216BE">
                    <w:rPr>
                      <w:rFonts w:ascii="Arial" w:hAnsi="Arial" w:cs="Arial"/>
                    </w:rPr>
                    <w:t>Whooley</w:t>
                  </w:r>
                  <w:proofErr w:type="spellEnd"/>
                  <w:r w:rsidRPr="005216BE">
                    <w:rPr>
                      <w:rFonts w:ascii="Arial" w:hAnsi="Arial" w:cs="Arial"/>
                    </w:rPr>
                    <w:t xml:space="preserve"> depression identification questions and </w:t>
                  </w:r>
                  <w:r w:rsidR="005216BE" w:rsidRPr="005216BE">
                    <w:rPr>
                      <w:rFonts w:ascii="Arial" w:hAnsi="Arial" w:cs="Arial"/>
                    </w:rPr>
                    <w:t>Generalised Anxiety Disorder assessment (</w:t>
                  </w:r>
                  <w:r w:rsidRPr="005216BE">
                    <w:rPr>
                      <w:rFonts w:ascii="Arial" w:hAnsi="Arial" w:cs="Arial"/>
                    </w:rPr>
                    <w:t>GAD</w:t>
                  </w:r>
                  <w:r w:rsidR="005216BE" w:rsidRPr="005216BE">
                    <w:rPr>
                      <w:rFonts w:ascii="Arial" w:hAnsi="Arial" w:cs="Arial"/>
                    </w:rPr>
                    <w:t xml:space="preserve">) </w:t>
                  </w:r>
                  <w:r w:rsidRPr="005216BE">
                    <w:rPr>
                      <w:rFonts w:ascii="Arial" w:hAnsi="Arial" w:cs="Arial"/>
                    </w:rPr>
                    <w:t>2 short screen questions</w:t>
                  </w:r>
                  <w:r w:rsidR="00386405">
                    <w:rPr>
                      <w:rFonts w:ascii="Arial" w:hAnsi="Arial" w:cs="Arial"/>
                    </w:rPr>
                    <w:t>.</w:t>
                  </w:r>
                  <w:r w:rsidRPr="005216BE">
                    <w:rPr>
                      <w:rFonts w:ascii="Arial" w:hAnsi="Arial" w:cs="Arial"/>
                    </w:rPr>
                    <w:t xml:space="preserve"> </w:t>
                  </w:r>
                  <w:r w:rsidR="00386405">
                    <w:rPr>
                      <w:rFonts w:ascii="Arial" w:hAnsi="Arial" w:cs="Arial"/>
                    </w:rPr>
                    <w:t>F</w:t>
                  </w:r>
                  <w:r w:rsidRPr="005216BE">
                    <w:rPr>
                      <w:rFonts w:ascii="Arial" w:hAnsi="Arial" w:cs="Arial"/>
                    </w:rPr>
                    <w:t xml:space="preserve">urther </w:t>
                  </w:r>
                  <w:r w:rsidR="0097341D">
                    <w:rPr>
                      <w:rFonts w:ascii="Arial" w:hAnsi="Arial" w:cs="Arial"/>
                    </w:rPr>
                    <w:t xml:space="preserve">evidenced based </w:t>
                  </w:r>
                  <w:r w:rsidR="00156B31">
                    <w:rPr>
                      <w:rFonts w:ascii="Arial" w:hAnsi="Arial" w:cs="Arial"/>
                    </w:rPr>
                    <w:t>assessment tools will</w:t>
                  </w:r>
                  <w:r w:rsidRPr="005216BE">
                    <w:rPr>
                      <w:rFonts w:ascii="Arial" w:hAnsi="Arial" w:cs="Arial"/>
                    </w:rPr>
                    <w:t xml:space="preserve"> be offered according to </w:t>
                  </w:r>
                  <w:r w:rsidR="005216BE" w:rsidRPr="005216BE">
                    <w:rPr>
                      <w:rFonts w:ascii="Arial" w:hAnsi="Arial" w:cs="Arial"/>
                    </w:rPr>
                    <w:t>National Institute for Health and Care Excellence (</w:t>
                  </w:r>
                  <w:r w:rsidRPr="005216BE">
                    <w:rPr>
                      <w:rFonts w:ascii="Arial" w:hAnsi="Arial" w:cs="Arial"/>
                    </w:rPr>
                    <w:t>NICE</w:t>
                  </w:r>
                  <w:r w:rsidR="005216BE" w:rsidRPr="005216BE">
                    <w:rPr>
                      <w:rFonts w:ascii="Arial" w:hAnsi="Arial" w:cs="Arial"/>
                    </w:rPr>
                    <w:t>)</w:t>
                  </w:r>
                  <w:r w:rsidRPr="005216BE">
                    <w:rPr>
                      <w:rFonts w:ascii="Arial" w:hAnsi="Arial" w:cs="Arial"/>
                    </w:rPr>
                    <w:t xml:space="preserve"> and </w:t>
                  </w:r>
                  <w:r w:rsidR="005216BE" w:rsidRPr="005216BE">
                    <w:rPr>
                      <w:rFonts w:ascii="Arial" w:hAnsi="Arial" w:cs="Arial"/>
                    </w:rPr>
                    <w:t>Public Health England (</w:t>
                  </w:r>
                  <w:r w:rsidRPr="005216BE">
                    <w:rPr>
                      <w:rFonts w:ascii="Arial" w:hAnsi="Arial" w:cs="Arial"/>
                    </w:rPr>
                    <w:t>PHE</w:t>
                  </w:r>
                  <w:r w:rsidR="005216BE" w:rsidRPr="005216BE">
                    <w:rPr>
                      <w:rFonts w:ascii="Arial" w:hAnsi="Arial" w:cs="Arial"/>
                    </w:rPr>
                    <w:t>)</w:t>
                  </w:r>
                  <w:r w:rsidRPr="005216BE">
                    <w:rPr>
                      <w:rFonts w:ascii="Arial" w:hAnsi="Arial" w:cs="Arial"/>
                    </w:rPr>
                    <w:t xml:space="preserve"> guidance</w:t>
                  </w:r>
                  <w:r w:rsidR="008024BF">
                    <w:rPr>
                      <w:rFonts w:ascii="Arial" w:hAnsi="Arial" w:cs="Arial"/>
                    </w:rPr>
                    <w:t xml:space="preserve"> and </w:t>
                  </w:r>
                  <w:r w:rsidRPr="005216BE">
                    <w:rPr>
                      <w:rFonts w:ascii="Arial" w:hAnsi="Arial" w:cs="Arial"/>
                    </w:rPr>
                    <w:t>integrated</w:t>
                  </w:r>
                  <w:r w:rsidR="00386405">
                    <w:rPr>
                      <w:rFonts w:ascii="Arial" w:hAnsi="Arial" w:cs="Arial"/>
                    </w:rPr>
                    <w:t xml:space="preserve"> into a locally defined pathway.</w:t>
                  </w:r>
                </w:p>
                <w:p w:rsidR="001C514B" w:rsidRPr="00647A1E" w:rsidRDefault="00386405" w:rsidP="00183045">
                  <w:pPr>
                    <w:pStyle w:val="NoSpacing"/>
                    <w:numPr>
                      <w:ilvl w:val="0"/>
                      <w:numId w:val="23"/>
                    </w:numPr>
                    <w:spacing w:line="276" w:lineRule="auto"/>
                    <w:jc w:val="both"/>
                    <w:rPr>
                      <w:rFonts w:ascii="Arial" w:hAnsi="Arial" w:cs="Arial"/>
                    </w:rPr>
                  </w:pPr>
                  <w:r>
                    <w:rPr>
                      <w:rFonts w:ascii="Arial" w:hAnsi="Arial" w:cs="Arial"/>
                    </w:rPr>
                    <w:t>At a</w:t>
                  </w:r>
                  <w:r w:rsidR="001C514B" w:rsidRPr="005216BE">
                    <w:rPr>
                      <w:rFonts w:ascii="Arial" w:hAnsi="Arial" w:cs="Arial"/>
                    </w:rPr>
                    <w:t xml:space="preserve">ll subsequent contacts during pregnancy and the first year after birth, the </w:t>
                  </w:r>
                  <w:r>
                    <w:rPr>
                      <w:rFonts w:ascii="Arial" w:hAnsi="Arial" w:cs="Arial"/>
                    </w:rPr>
                    <w:t>HV</w:t>
                  </w:r>
                  <w:r w:rsidR="00156B31">
                    <w:rPr>
                      <w:rFonts w:ascii="Arial" w:hAnsi="Arial" w:cs="Arial"/>
                    </w:rPr>
                    <w:t xml:space="preserve"> will</w:t>
                  </w:r>
                  <w:r w:rsidR="007A3938">
                    <w:rPr>
                      <w:rFonts w:ascii="Arial" w:hAnsi="Arial" w:cs="Arial"/>
                    </w:rPr>
                    <w:t xml:space="preserve"> include</w:t>
                  </w:r>
                  <w:r w:rsidR="001C514B" w:rsidRPr="005216BE">
                    <w:rPr>
                      <w:rFonts w:ascii="Arial" w:hAnsi="Arial" w:cs="Arial"/>
                    </w:rPr>
                    <w:t xml:space="preserve"> </w:t>
                  </w:r>
                  <w:r w:rsidR="001C514B" w:rsidRPr="008F544D">
                    <w:rPr>
                      <w:rFonts w:ascii="Arial" w:hAnsi="Arial" w:cs="Arial"/>
                    </w:rPr>
                    <w:t>asking the two depress</w:t>
                  </w:r>
                  <w:r w:rsidRPr="008F544D">
                    <w:rPr>
                      <w:rFonts w:ascii="Arial" w:hAnsi="Arial" w:cs="Arial"/>
                    </w:rPr>
                    <w:t xml:space="preserve">ion questions, </w:t>
                  </w:r>
                  <w:r w:rsidR="001C514B" w:rsidRPr="008F544D">
                    <w:rPr>
                      <w:rFonts w:ascii="Arial" w:hAnsi="Arial" w:cs="Arial"/>
                    </w:rPr>
                    <w:t xml:space="preserve">using </w:t>
                  </w:r>
                  <w:proofErr w:type="spellStart"/>
                  <w:r w:rsidR="001C514B" w:rsidRPr="008F544D">
                    <w:rPr>
                      <w:rFonts w:ascii="Arial" w:hAnsi="Arial" w:cs="Arial"/>
                    </w:rPr>
                    <w:t>Whooley</w:t>
                  </w:r>
                  <w:proofErr w:type="spellEnd"/>
                  <w:r w:rsidR="001C514B" w:rsidRPr="008F544D">
                    <w:rPr>
                      <w:rFonts w:ascii="Arial" w:hAnsi="Arial" w:cs="Arial"/>
                    </w:rPr>
                    <w:t xml:space="preserve"> and GAD-2</w:t>
                  </w:r>
                  <w:r w:rsidRPr="008F544D">
                    <w:rPr>
                      <w:rFonts w:ascii="Arial" w:hAnsi="Arial" w:cs="Arial"/>
                    </w:rPr>
                    <w:t>,</w:t>
                  </w:r>
                  <w:r w:rsidR="00621E17" w:rsidRPr="008F544D">
                    <w:rPr>
                      <w:rFonts w:ascii="Arial" w:hAnsi="Arial" w:cs="Arial"/>
                    </w:rPr>
                    <w:t xml:space="preserve"> and again using further evidenced based assessment tools as indicated.</w:t>
                  </w:r>
                </w:p>
                <w:p w:rsidR="001C514B" w:rsidRPr="005216BE" w:rsidRDefault="001C514B" w:rsidP="00183045">
                  <w:pPr>
                    <w:pStyle w:val="NoSpacing"/>
                    <w:numPr>
                      <w:ilvl w:val="0"/>
                      <w:numId w:val="23"/>
                    </w:numPr>
                    <w:spacing w:line="276" w:lineRule="auto"/>
                    <w:jc w:val="both"/>
                    <w:rPr>
                      <w:rFonts w:ascii="Arial" w:hAnsi="Arial" w:cs="Arial"/>
                    </w:rPr>
                  </w:pPr>
                  <w:r w:rsidRPr="00647A1E">
                    <w:rPr>
                      <w:rFonts w:ascii="Arial" w:hAnsi="Arial" w:cs="Arial"/>
                    </w:rPr>
                    <w:t xml:space="preserve">The provider will develop a Lancashire pathway, </w:t>
                  </w:r>
                  <w:r w:rsidR="007B1C83">
                    <w:rPr>
                      <w:rFonts w:ascii="Arial" w:hAnsi="Arial" w:cs="Arial"/>
                    </w:rPr>
                    <w:t>which is</w:t>
                  </w:r>
                  <w:r w:rsidRPr="00647A1E">
                    <w:rPr>
                      <w:rFonts w:ascii="Arial" w:hAnsi="Arial" w:cs="Arial"/>
                    </w:rPr>
                    <w:t xml:space="preserve"> evidence base</w:t>
                  </w:r>
                  <w:r w:rsidR="007B1C83">
                    <w:rPr>
                      <w:rFonts w:ascii="Arial" w:hAnsi="Arial" w:cs="Arial"/>
                    </w:rPr>
                    <w:t>d</w:t>
                  </w:r>
                  <w:r w:rsidRPr="00647A1E">
                    <w:rPr>
                      <w:rFonts w:ascii="Arial" w:hAnsi="Arial" w:cs="Arial"/>
                    </w:rPr>
                    <w:t xml:space="preserve">, ensuring women </w:t>
                  </w:r>
                  <w:r w:rsidR="007B1C83">
                    <w:rPr>
                      <w:rFonts w:ascii="Arial" w:hAnsi="Arial" w:cs="Arial"/>
                    </w:rPr>
                    <w:t xml:space="preserve">who may develop </w:t>
                  </w:r>
                  <w:r w:rsidRPr="00647A1E">
                    <w:rPr>
                      <w:rFonts w:ascii="Arial" w:hAnsi="Arial" w:cs="Arial"/>
                    </w:rPr>
                    <w:t xml:space="preserve"> mental health problem</w:t>
                  </w:r>
                  <w:r w:rsidR="007B1C83">
                    <w:rPr>
                      <w:rFonts w:ascii="Arial" w:hAnsi="Arial" w:cs="Arial"/>
                    </w:rPr>
                    <w:t>s</w:t>
                  </w:r>
                  <w:r w:rsidRPr="00647A1E">
                    <w:rPr>
                      <w:rFonts w:ascii="Arial" w:hAnsi="Arial" w:cs="Arial"/>
                    </w:rPr>
                    <w:t xml:space="preserve"> in pregnancy or the postnatal period receive the appropriate </w:t>
                  </w:r>
                  <w:r w:rsidR="00647A1E" w:rsidRPr="00647A1E">
                    <w:rPr>
                      <w:rFonts w:ascii="Arial" w:hAnsi="Arial" w:cs="Arial"/>
                    </w:rPr>
                    <w:t xml:space="preserve">Universal Plus </w:t>
                  </w:r>
                  <w:r w:rsidRPr="00647A1E">
                    <w:rPr>
                      <w:rFonts w:ascii="Arial" w:hAnsi="Arial" w:cs="Arial"/>
                    </w:rPr>
                    <w:t xml:space="preserve">or </w:t>
                  </w:r>
                  <w:r w:rsidR="00647A1E" w:rsidRPr="00647A1E">
                    <w:rPr>
                      <w:rFonts w:ascii="Arial" w:hAnsi="Arial" w:cs="Arial"/>
                    </w:rPr>
                    <w:t xml:space="preserve">Universal Partnership Plus </w:t>
                  </w:r>
                  <w:r w:rsidRPr="00647A1E">
                    <w:rPr>
                      <w:rFonts w:ascii="Arial" w:hAnsi="Arial" w:cs="Arial"/>
                    </w:rPr>
                    <w:t>support,</w:t>
                  </w:r>
                  <w:r w:rsidRPr="005216BE">
                    <w:rPr>
                      <w:rFonts w:ascii="Arial" w:hAnsi="Arial" w:cs="Arial"/>
                    </w:rPr>
                    <w:t xml:space="preserve"> mental health assessments or referral to</w:t>
                  </w:r>
                  <w:r w:rsidR="00386405">
                    <w:rPr>
                      <w:rFonts w:ascii="Arial" w:hAnsi="Arial" w:cs="Arial"/>
                    </w:rPr>
                    <w:t xml:space="preserve"> a</w:t>
                  </w:r>
                  <w:r w:rsidRPr="005216BE">
                    <w:rPr>
                      <w:rFonts w:ascii="Arial" w:hAnsi="Arial" w:cs="Arial"/>
                    </w:rPr>
                    <w:t xml:space="preserve"> General Practitioner, Obstetrician or specialised service support.</w:t>
                  </w:r>
                  <w:r w:rsidR="008024BF">
                    <w:rPr>
                      <w:rFonts w:ascii="Arial" w:hAnsi="Arial" w:cs="Arial"/>
                    </w:rPr>
                    <w:t xml:space="preserve"> Pathways must align with Perinatal Mental Health Service pathways. </w:t>
                  </w:r>
                </w:p>
                <w:p w:rsidR="001C514B" w:rsidRPr="00DB188F" w:rsidRDefault="001C514B" w:rsidP="00241A4A">
                  <w:pPr>
                    <w:pStyle w:val="NoSpacing"/>
                    <w:tabs>
                      <w:tab w:val="left" w:pos="3260"/>
                    </w:tabs>
                    <w:spacing w:line="276" w:lineRule="auto"/>
                    <w:jc w:val="both"/>
                    <w:rPr>
                      <w:rFonts w:ascii="Arial" w:hAnsi="Arial" w:cs="Arial"/>
                      <w:i/>
                    </w:rPr>
                  </w:pPr>
                  <w:r w:rsidRPr="00DB188F">
                    <w:rPr>
                      <w:rFonts w:ascii="Arial" w:hAnsi="Arial" w:cs="Arial"/>
                      <w:i/>
                    </w:rPr>
                    <w:t>PHE high impact area 2</w:t>
                  </w:r>
                  <w:r w:rsidRPr="00DB188F">
                    <w:rPr>
                      <w:rFonts w:ascii="Arial" w:hAnsi="Arial" w:cs="Arial"/>
                      <w:i/>
                    </w:rPr>
                    <w:tab/>
                  </w:r>
                </w:p>
                <w:p w:rsidR="001C514B" w:rsidRPr="00DB188F" w:rsidRDefault="001C514B" w:rsidP="00241A4A">
                  <w:pPr>
                    <w:pStyle w:val="NoSpacing"/>
                    <w:spacing w:line="276" w:lineRule="auto"/>
                    <w:jc w:val="both"/>
                    <w:rPr>
                      <w:rFonts w:ascii="Arial" w:hAnsi="Arial" w:cs="Arial"/>
                    </w:rPr>
                  </w:pPr>
                  <w:r w:rsidRPr="00DB188F">
                    <w:rPr>
                      <w:rFonts w:ascii="Arial" w:hAnsi="Arial" w:cs="Arial"/>
                    </w:rPr>
                    <w:t>https://www.gov.uk/government/uploads/system/uploads/attachment_data/file/563917/Early_years_high_impact_area2_maternal_mental_health.pdf</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386405"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1C514B" w:rsidRPr="00DB188F">
                    <w:rPr>
                      <w:rFonts w:ascii="Arial" w:hAnsi="Arial" w:cs="Arial"/>
                      <w:b/>
                    </w:rPr>
                    <w:t xml:space="preserve"> universal provision supports promotion of breastfeeding and infant feeding support:</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The HV service will promote breastfeeding and support infant feeding on the principle of every</w:t>
                  </w:r>
                  <w:r w:rsidR="00386405" w:rsidRPr="00386405">
                    <w:rPr>
                      <w:rFonts w:ascii="Arial" w:hAnsi="Arial" w:cs="Arial"/>
                    </w:rPr>
                    <w:t xml:space="preserve"> contact counts.</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At the ante-natal contact</w:t>
                  </w:r>
                  <w:r w:rsidR="00386405">
                    <w:rPr>
                      <w:rFonts w:ascii="Arial" w:hAnsi="Arial" w:cs="Arial"/>
                    </w:rPr>
                    <w:t>,</w:t>
                  </w:r>
                  <w:r w:rsidRPr="00386405">
                    <w:rPr>
                      <w:rFonts w:ascii="Arial" w:hAnsi="Arial" w:cs="Arial"/>
                    </w:rPr>
                    <w:t xml:space="preserve"> infant feeding advice and breastfeeding promotion will be offered as part of the one-to-one ant</w:t>
                  </w:r>
                  <w:r w:rsidR="00264DED">
                    <w:rPr>
                      <w:rFonts w:ascii="Arial" w:hAnsi="Arial" w:cs="Arial"/>
                    </w:rPr>
                    <w:t xml:space="preserve">e-natal contact the HV provides. </w:t>
                  </w:r>
                  <w:r w:rsidRPr="00386405">
                    <w:rPr>
                      <w:rFonts w:ascii="Arial" w:hAnsi="Arial" w:cs="Arial"/>
                    </w:rPr>
                    <w:t xml:space="preserve">Infant feeding promotion will be included within ante-natal group/class education, i.e. within Bump, Birth and </w:t>
                  </w:r>
                  <w:proofErr w:type="gramStart"/>
                  <w:r w:rsidR="00386405">
                    <w:rPr>
                      <w:rFonts w:ascii="Arial" w:hAnsi="Arial" w:cs="Arial"/>
                    </w:rPr>
                    <w:t>B</w:t>
                  </w:r>
                  <w:r w:rsidR="00386405" w:rsidRPr="00386405">
                    <w:rPr>
                      <w:rFonts w:ascii="Arial" w:hAnsi="Arial" w:cs="Arial"/>
                    </w:rPr>
                    <w:t>eyond</w:t>
                  </w:r>
                  <w:proofErr w:type="gramEnd"/>
                  <w:r w:rsidRPr="00386405">
                    <w:rPr>
                      <w:rFonts w:ascii="Arial" w:hAnsi="Arial" w:cs="Arial"/>
                    </w:rPr>
                    <w:t>.</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At the new birth, and 6-8 week visit the HV will provide on-going support around infant feeding</w:t>
                  </w:r>
                  <w:r w:rsidR="00264DED">
                    <w:rPr>
                      <w:rFonts w:ascii="Arial" w:hAnsi="Arial" w:cs="Arial"/>
                    </w:rPr>
                    <w:t>,</w:t>
                  </w:r>
                  <w:r w:rsidRPr="00386405">
                    <w:rPr>
                      <w:rFonts w:ascii="Arial" w:hAnsi="Arial" w:cs="Arial"/>
                    </w:rPr>
                    <w:t xml:space="preserve"> including undertaking feeding assessments usin</w:t>
                  </w:r>
                  <w:r w:rsidR="00264DED">
                    <w:rPr>
                      <w:rFonts w:ascii="Arial" w:hAnsi="Arial" w:cs="Arial"/>
                    </w:rPr>
                    <w:t xml:space="preserve">g recognised </w:t>
                  </w:r>
                  <w:r w:rsidR="008024BF">
                    <w:rPr>
                      <w:rFonts w:ascii="Arial" w:hAnsi="Arial" w:cs="Arial"/>
                    </w:rPr>
                    <w:t xml:space="preserve">evidenced based </w:t>
                  </w:r>
                  <w:r w:rsidR="00264DED">
                    <w:rPr>
                      <w:rFonts w:ascii="Arial" w:hAnsi="Arial" w:cs="Arial"/>
                    </w:rPr>
                    <w:t>tools and guidance.</w:t>
                  </w:r>
                </w:p>
                <w:p w:rsidR="001C514B" w:rsidRPr="00386405" w:rsidRDefault="00E96B68" w:rsidP="00183045">
                  <w:pPr>
                    <w:pStyle w:val="NoSpacing"/>
                    <w:numPr>
                      <w:ilvl w:val="0"/>
                      <w:numId w:val="22"/>
                    </w:numPr>
                    <w:spacing w:line="276" w:lineRule="auto"/>
                    <w:jc w:val="both"/>
                    <w:rPr>
                      <w:rFonts w:ascii="Arial" w:hAnsi="Arial" w:cs="Arial"/>
                    </w:rPr>
                  </w:pPr>
                  <w:r>
                    <w:rPr>
                      <w:rFonts w:ascii="Arial" w:hAnsi="Arial" w:cs="Arial"/>
                    </w:rPr>
                    <w:t>The HV service will provide</w:t>
                  </w:r>
                  <w:r w:rsidR="001C514B" w:rsidRPr="00386405">
                    <w:rPr>
                      <w:rFonts w:ascii="Arial" w:hAnsi="Arial" w:cs="Arial"/>
                    </w:rPr>
                    <w:t xml:space="preserve"> </w:t>
                  </w:r>
                  <w:r>
                    <w:rPr>
                      <w:rFonts w:ascii="Arial" w:hAnsi="Arial" w:cs="Arial"/>
                    </w:rPr>
                    <w:t>enhanced</w:t>
                  </w:r>
                  <w:r w:rsidR="001C514B" w:rsidRPr="00386405">
                    <w:rPr>
                      <w:rFonts w:ascii="Arial" w:hAnsi="Arial" w:cs="Arial"/>
                    </w:rPr>
                    <w:t xml:space="preserve"> support for mo</w:t>
                  </w:r>
                  <w:r w:rsidR="00264DED">
                    <w:rPr>
                      <w:rFonts w:ascii="Arial" w:hAnsi="Arial" w:cs="Arial"/>
                    </w:rPr>
                    <w:t xml:space="preserve">thers </w:t>
                  </w:r>
                  <w:r w:rsidR="006B5861">
                    <w:rPr>
                      <w:rFonts w:ascii="Arial" w:hAnsi="Arial" w:cs="Arial"/>
                    </w:rPr>
                    <w:t xml:space="preserve">experiencing infant </w:t>
                  </w:r>
                  <w:r w:rsidR="00264DED">
                    <w:rPr>
                      <w:rFonts w:ascii="Arial" w:hAnsi="Arial" w:cs="Arial"/>
                    </w:rPr>
                    <w:t>feeding difficulties.</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The HV service will include advice around weaning as part of infant feeding discussions.</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 xml:space="preserve">The HV will report breastfeeding prevalence at the </w:t>
                  </w:r>
                  <w:r w:rsidR="00E73D13">
                    <w:rPr>
                      <w:rFonts w:ascii="Arial" w:hAnsi="Arial" w:cs="Arial"/>
                    </w:rPr>
                    <w:t xml:space="preserve">new-birth and </w:t>
                  </w:r>
                  <w:r w:rsidRPr="00386405">
                    <w:rPr>
                      <w:rFonts w:ascii="Arial" w:hAnsi="Arial" w:cs="Arial"/>
                    </w:rPr>
                    <w:t>6-8 week health review they undertake.</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 xml:space="preserve">The </w:t>
                  </w:r>
                  <w:r w:rsidR="00264DED">
                    <w:rPr>
                      <w:rFonts w:ascii="Arial" w:hAnsi="Arial" w:cs="Arial"/>
                    </w:rPr>
                    <w:t>successful provider</w:t>
                  </w:r>
                  <w:r w:rsidRPr="00386405">
                    <w:rPr>
                      <w:rFonts w:ascii="Arial" w:hAnsi="Arial" w:cs="Arial"/>
                    </w:rPr>
                    <w:t xml:space="preserve"> will achieve and maintain full accreditation of</w:t>
                  </w:r>
                  <w:r w:rsidR="00264DED">
                    <w:rPr>
                      <w:rFonts w:ascii="Arial" w:hAnsi="Arial" w:cs="Arial"/>
                    </w:rPr>
                    <w:t xml:space="preserve"> the</w:t>
                  </w:r>
                  <w:r w:rsidRPr="00386405">
                    <w:rPr>
                      <w:rFonts w:ascii="Arial" w:hAnsi="Arial" w:cs="Arial"/>
                    </w:rPr>
                    <w:t xml:space="preserve"> UNICEF Baby friendly community initiative</w:t>
                  </w:r>
                  <w:r w:rsidR="00416550">
                    <w:rPr>
                      <w:rFonts w:ascii="Arial" w:hAnsi="Arial" w:cs="Arial"/>
                    </w:rPr>
                    <w:t>.</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lastRenderedPageBreak/>
                    <w:t>The HV will work in partnership with the Lancashire</w:t>
                  </w:r>
                  <w:r w:rsidR="00E73D13">
                    <w:rPr>
                      <w:rFonts w:ascii="Arial" w:hAnsi="Arial" w:cs="Arial"/>
                    </w:rPr>
                    <w:t xml:space="preserve"> community infant feeding </w:t>
                  </w:r>
                  <w:r w:rsidRPr="00386405">
                    <w:rPr>
                      <w:rFonts w:ascii="Arial" w:hAnsi="Arial" w:cs="Arial"/>
                    </w:rPr>
                    <w:t xml:space="preserve">service, </w:t>
                  </w:r>
                  <w:r w:rsidR="00E73D13">
                    <w:rPr>
                      <w:rFonts w:ascii="Arial" w:hAnsi="Arial" w:cs="Arial"/>
                    </w:rPr>
                    <w:t>including the 3</w:t>
                  </w:r>
                  <w:r w:rsidR="00E73D13" w:rsidRPr="00E73D13">
                    <w:rPr>
                      <w:rFonts w:ascii="Arial" w:hAnsi="Arial" w:cs="Arial"/>
                      <w:vertAlign w:val="superscript"/>
                    </w:rPr>
                    <w:t>rd</w:t>
                  </w:r>
                  <w:r w:rsidR="00E73D13">
                    <w:rPr>
                      <w:rFonts w:ascii="Arial" w:hAnsi="Arial" w:cs="Arial"/>
                    </w:rPr>
                    <w:t xml:space="preserve"> sector</w:t>
                  </w:r>
                  <w:r w:rsidR="0073030C">
                    <w:rPr>
                      <w:rFonts w:ascii="Arial" w:hAnsi="Arial" w:cs="Arial"/>
                    </w:rPr>
                    <w:t xml:space="preserve"> </w:t>
                  </w:r>
                  <w:r w:rsidRPr="00386405">
                    <w:rPr>
                      <w:rFonts w:ascii="Arial" w:hAnsi="Arial" w:cs="Arial"/>
                    </w:rPr>
                    <w:t>peer support and the LCC WPEH service</w:t>
                  </w:r>
                  <w:r w:rsidR="008024BF">
                    <w:rPr>
                      <w:rFonts w:ascii="Arial" w:hAnsi="Arial" w:cs="Arial"/>
                    </w:rPr>
                    <w:t>s</w:t>
                  </w:r>
                  <w:r w:rsidRPr="00386405">
                    <w:rPr>
                      <w:rFonts w:ascii="Arial" w:hAnsi="Arial" w:cs="Arial"/>
                    </w:rPr>
                    <w:t>, being part of a shared pathway to ensure mothers receive seamless care.</w:t>
                  </w:r>
                </w:p>
                <w:p w:rsidR="001C514B" w:rsidRPr="00386405" w:rsidRDefault="001C514B" w:rsidP="00183045">
                  <w:pPr>
                    <w:pStyle w:val="NoSpacing"/>
                    <w:numPr>
                      <w:ilvl w:val="0"/>
                      <w:numId w:val="22"/>
                    </w:numPr>
                    <w:spacing w:line="276" w:lineRule="auto"/>
                    <w:jc w:val="both"/>
                    <w:rPr>
                      <w:rFonts w:ascii="Arial" w:hAnsi="Arial" w:cs="Arial"/>
                    </w:rPr>
                  </w:pPr>
                  <w:r w:rsidRPr="00386405">
                    <w:rPr>
                      <w:rFonts w:ascii="Arial" w:hAnsi="Arial" w:cs="Arial"/>
                    </w:rPr>
                    <w:t>The HV will support infant feeding campaigns and nurture a culture for breast feeding in the local community.</w:t>
                  </w:r>
                </w:p>
                <w:p w:rsidR="001C514B" w:rsidRPr="00DB188F" w:rsidRDefault="001C514B" w:rsidP="00241A4A">
                  <w:pPr>
                    <w:pStyle w:val="NoSpacing"/>
                    <w:spacing w:line="276" w:lineRule="auto"/>
                    <w:jc w:val="both"/>
                    <w:rPr>
                      <w:rFonts w:ascii="Arial" w:hAnsi="Arial" w:cs="Arial"/>
                      <w:i/>
                    </w:rPr>
                  </w:pPr>
                  <w:r w:rsidRPr="00DB188F">
                    <w:rPr>
                      <w:rFonts w:ascii="Arial" w:hAnsi="Arial" w:cs="Arial"/>
                      <w:i/>
                    </w:rPr>
                    <w:t xml:space="preserve"> PHE high impact area 3:breastfeeding</w:t>
                  </w:r>
                </w:p>
                <w:p w:rsidR="001C514B" w:rsidRPr="00264DED" w:rsidRDefault="001C514B" w:rsidP="00183045">
                  <w:pPr>
                    <w:pStyle w:val="NoSpacing"/>
                    <w:numPr>
                      <w:ilvl w:val="0"/>
                      <w:numId w:val="4"/>
                    </w:numPr>
                    <w:spacing w:line="276" w:lineRule="auto"/>
                    <w:ind w:left="0"/>
                    <w:jc w:val="both"/>
                    <w:rPr>
                      <w:rFonts w:ascii="Arial" w:hAnsi="Arial" w:cs="Arial"/>
                    </w:rPr>
                  </w:pPr>
                  <w:r w:rsidRPr="00DB188F">
                    <w:rPr>
                      <w:rFonts w:ascii="Arial" w:hAnsi="Arial" w:cs="Arial"/>
                    </w:rPr>
                    <w:t>https://www.gov.uk/government/uploads/system/uploads/attachment_data/file/563921/Early_years_high_impact_area3_breastfeeding.pdf</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264DED" w:rsidP="00183045">
                  <w:pPr>
                    <w:pStyle w:val="NoSpacing"/>
                    <w:numPr>
                      <w:ilvl w:val="0"/>
                      <w:numId w:val="4"/>
                    </w:numPr>
                    <w:spacing w:line="276" w:lineRule="auto"/>
                    <w:ind w:left="0"/>
                    <w:jc w:val="both"/>
                    <w:rPr>
                      <w:rFonts w:ascii="Arial" w:hAnsi="Arial" w:cs="Arial"/>
                      <w:b/>
                    </w:rPr>
                  </w:pPr>
                  <w:r>
                    <w:rPr>
                      <w:rFonts w:ascii="Arial" w:hAnsi="Arial" w:cs="Arial"/>
                      <w:b/>
                    </w:rPr>
                    <w:lastRenderedPageBreak/>
                    <w:t>The service will ensure</w:t>
                  </w:r>
                  <w:r w:rsidR="001C514B" w:rsidRPr="00DB188F">
                    <w:rPr>
                      <w:rFonts w:ascii="Arial" w:hAnsi="Arial" w:cs="Arial"/>
                      <w:b/>
                    </w:rPr>
                    <w:t xml:space="preserve"> universal provision supports promotion of healthy weight:</w:t>
                  </w:r>
                </w:p>
                <w:p w:rsidR="001C514B" w:rsidRPr="00DB188F" w:rsidRDefault="001C514B" w:rsidP="00183045">
                  <w:pPr>
                    <w:pStyle w:val="NoSpacing"/>
                    <w:numPr>
                      <w:ilvl w:val="0"/>
                      <w:numId w:val="24"/>
                    </w:numPr>
                    <w:spacing w:line="276" w:lineRule="auto"/>
                    <w:jc w:val="both"/>
                    <w:rPr>
                      <w:rFonts w:ascii="Arial" w:hAnsi="Arial" w:cs="Arial"/>
                    </w:rPr>
                  </w:pPr>
                  <w:r w:rsidRPr="00DB188F">
                    <w:rPr>
                      <w:rFonts w:ascii="Arial" w:hAnsi="Arial" w:cs="Arial"/>
                    </w:rPr>
                    <w:t xml:space="preserve">The HV </w:t>
                  </w:r>
                  <w:r w:rsidR="00C87F52">
                    <w:rPr>
                      <w:rFonts w:ascii="Arial" w:hAnsi="Arial" w:cs="Arial"/>
                    </w:rPr>
                    <w:t>service</w:t>
                  </w:r>
                  <w:r w:rsidRPr="00DB188F">
                    <w:rPr>
                      <w:rFonts w:ascii="Arial" w:hAnsi="Arial" w:cs="Arial"/>
                    </w:rPr>
                    <w:t xml:space="preserve"> will provide family information and advice</w:t>
                  </w:r>
                  <w:r w:rsidR="00995684">
                    <w:rPr>
                      <w:rFonts w:ascii="Arial" w:hAnsi="Arial" w:cs="Arial"/>
                    </w:rPr>
                    <w:t>,</w:t>
                  </w:r>
                  <w:r w:rsidRPr="00DB188F">
                    <w:rPr>
                      <w:rFonts w:ascii="Arial" w:hAnsi="Arial" w:cs="Arial"/>
                    </w:rPr>
                    <w:t xml:space="preserve"> health promotion and behavioural change support</w:t>
                  </w:r>
                  <w:r w:rsidR="00C87F52">
                    <w:rPr>
                      <w:rFonts w:ascii="Arial" w:hAnsi="Arial" w:cs="Arial"/>
                    </w:rPr>
                    <w:t>,</w:t>
                  </w:r>
                  <w:r w:rsidRPr="00DB188F">
                    <w:rPr>
                      <w:rFonts w:ascii="Arial" w:hAnsi="Arial" w:cs="Arial"/>
                    </w:rPr>
                    <w:t xml:space="preserve"> which will include aims to encourage good maternal diet, breastfeeding, timely and appropriate introduction to solids, and healthy family diet and physical activity</w:t>
                  </w:r>
                  <w:r w:rsidR="00C87F52">
                    <w:rPr>
                      <w:rFonts w:ascii="Arial" w:hAnsi="Arial" w:cs="Arial"/>
                    </w:rPr>
                    <w:t>.</w:t>
                  </w:r>
                </w:p>
                <w:p w:rsidR="001C514B" w:rsidRPr="00DB188F" w:rsidRDefault="001C514B" w:rsidP="00183045">
                  <w:pPr>
                    <w:pStyle w:val="Default"/>
                    <w:numPr>
                      <w:ilvl w:val="0"/>
                      <w:numId w:val="24"/>
                    </w:numPr>
                    <w:spacing w:line="276" w:lineRule="auto"/>
                    <w:jc w:val="both"/>
                    <w:rPr>
                      <w:rFonts w:eastAsia="Calibri"/>
                      <w:color w:val="auto"/>
                      <w:sz w:val="22"/>
                      <w:szCs w:val="22"/>
                    </w:rPr>
                  </w:pPr>
                  <w:r w:rsidRPr="00DB188F">
                    <w:rPr>
                      <w:color w:val="auto"/>
                      <w:sz w:val="22"/>
                      <w:szCs w:val="22"/>
                    </w:rPr>
                    <w:t>The service will assess f</w:t>
                  </w:r>
                  <w:r w:rsidR="00C87F52">
                    <w:rPr>
                      <w:color w:val="auto"/>
                      <w:sz w:val="22"/>
                      <w:szCs w:val="22"/>
                    </w:rPr>
                    <w:t>or signs of under or overweight</w:t>
                  </w:r>
                  <w:r w:rsidRPr="00DB188F">
                    <w:rPr>
                      <w:color w:val="auto"/>
                      <w:sz w:val="22"/>
                      <w:szCs w:val="22"/>
                    </w:rPr>
                    <w:t xml:space="preserve"> as part of reviews. It will ensure high coverage of the HCP and weights, height and BMI centile measurements at 2-2½ year review.</w:t>
                  </w:r>
                </w:p>
                <w:p w:rsidR="001C514B" w:rsidRPr="00DB188F" w:rsidRDefault="001C514B" w:rsidP="00183045">
                  <w:pPr>
                    <w:pStyle w:val="NoSpacing"/>
                    <w:numPr>
                      <w:ilvl w:val="0"/>
                      <w:numId w:val="24"/>
                    </w:numPr>
                    <w:spacing w:line="276" w:lineRule="auto"/>
                    <w:jc w:val="both"/>
                    <w:rPr>
                      <w:rFonts w:ascii="Arial" w:hAnsi="Arial" w:cs="Arial"/>
                    </w:rPr>
                  </w:pPr>
                  <w:r w:rsidRPr="00DB188F">
                    <w:rPr>
                      <w:rFonts w:ascii="Arial" w:hAnsi="Arial" w:cs="Arial"/>
                    </w:rPr>
                    <w:t>The service will provide additional support to families with needs and referral to local support or services as necessary including a</w:t>
                  </w:r>
                  <w:r w:rsidR="00C87F52">
                    <w:rPr>
                      <w:rFonts w:ascii="Arial" w:hAnsi="Arial" w:cs="Arial"/>
                    </w:rPr>
                    <w:t>ctive life and healthy weight services, general p</w:t>
                  </w:r>
                  <w:r w:rsidRPr="00DB188F">
                    <w:rPr>
                      <w:rFonts w:ascii="Arial" w:hAnsi="Arial" w:cs="Arial"/>
                    </w:rPr>
                    <w:t>ractitioner</w:t>
                  </w:r>
                  <w:r w:rsidR="00C87F52">
                    <w:rPr>
                      <w:rFonts w:ascii="Arial" w:hAnsi="Arial" w:cs="Arial"/>
                    </w:rPr>
                    <w:t xml:space="preserve"> services</w:t>
                  </w:r>
                  <w:r w:rsidRPr="00DB188F">
                    <w:rPr>
                      <w:rFonts w:ascii="Arial" w:hAnsi="Arial" w:cs="Arial"/>
                    </w:rPr>
                    <w:t xml:space="preserve"> and Change for Life information.</w:t>
                  </w:r>
                </w:p>
                <w:p w:rsidR="001C514B" w:rsidRPr="00DB188F" w:rsidRDefault="001C514B" w:rsidP="00183045">
                  <w:pPr>
                    <w:pStyle w:val="NoSpacing"/>
                    <w:numPr>
                      <w:ilvl w:val="0"/>
                      <w:numId w:val="24"/>
                    </w:numPr>
                    <w:spacing w:line="276" w:lineRule="auto"/>
                    <w:jc w:val="both"/>
                    <w:rPr>
                      <w:rFonts w:ascii="Arial" w:hAnsi="Arial" w:cs="Arial"/>
                    </w:rPr>
                  </w:pPr>
                  <w:r w:rsidRPr="00DB188F">
                    <w:rPr>
                      <w:rFonts w:ascii="Arial" w:hAnsi="Arial" w:cs="Arial"/>
                    </w:rPr>
                    <w:t xml:space="preserve">The HV </w:t>
                  </w:r>
                  <w:r w:rsidR="00C87F52">
                    <w:rPr>
                      <w:rFonts w:ascii="Arial" w:hAnsi="Arial" w:cs="Arial"/>
                    </w:rPr>
                    <w:t>service</w:t>
                  </w:r>
                  <w:r w:rsidRPr="00DB188F">
                    <w:rPr>
                      <w:rFonts w:ascii="Arial" w:hAnsi="Arial" w:cs="Arial"/>
                    </w:rPr>
                    <w:t xml:space="preserve"> will promote the importance of oral heal</w:t>
                  </w:r>
                  <w:r w:rsidR="00C87F52">
                    <w:rPr>
                      <w:rFonts w:ascii="Arial" w:hAnsi="Arial" w:cs="Arial"/>
                    </w:rPr>
                    <w:t>th and</w:t>
                  </w:r>
                  <w:r w:rsidR="00416550">
                    <w:rPr>
                      <w:rFonts w:ascii="Arial" w:hAnsi="Arial" w:cs="Arial"/>
                    </w:rPr>
                    <w:t xml:space="preserve"> provide</w:t>
                  </w:r>
                  <w:r w:rsidR="00C87F52">
                    <w:rPr>
                      <w:rFonts w:ascii="Arial" w:hAnsi="Arial" w:cs="Arial"/>
                    </w:rPr>
                    <w:t xml:space="preserve"> advice around tooth care, </w:t>
                  </w:r>
                  <w:r w:rsidRPr="00DB188F">
                    <w:rPr>
                      <w:rFonts w:ascii="Arial" w:hAnsi="Arial" w:cs="Arial"/>
                    </w:rPr>
                    <w:t>brushing and the prevention of tooth decay.</w:t>
                  </w:r>
                </w:p>
                <w:p w:rsidR="001C514B" w:rsidRPr="00DB188F" w:rsidRDefault="001C514B" w:rsidP="00183045">
                  <w:pPr>
                    <w:pStyle w:val="ListParagraph"/>
                    <w:numPr>
                      <w:ilvl w:val="0"/>
                      <w:numId w:val="24"/>
                    </w:numPr>
                    <w:spacing w:after="0" w:line="276" w:lineRule="auto"/>
                    <w:rPr>
                      <w:rFonts w:cs="Arial"/>
                      <w:color w:val="auto"/>
                      <w:sz w:val="22"/>
                      <w:szCs w:val="22"/>
                    </w:rPr>
                  </w:pPr>
                  <w:r w:rsidRPr="00DB188F">
                    <w:rPr>
                      <w:rFonts w:cs="Arial"/>
                      <w:color w:val="auto"/>
                      <w:sz w:val="22"/>
                      <w:szCs w:val="22"/>
                    </w:rPr>
                    <w:t xml:space="preserve">The HV will raise the importance of vitamin supplements including </w:t>
                  </w:r>
                  <w:r w:rsidR="00C87F52">
                    <w:rPr>
                      <w:rFonts w:cs="Arial"/>
                      <w:color w:val="auto"/>
                      <w:sz w:val="22"/>
                      <w:szCs w:val="22"/>
                    </w:rPr>
                    <w:t>vitamin D at key contacts.</w:t>
                  </w:r>
                </w:p>
                <w:p w:rsidR="001C514B" w:rsidRPr="00DB188F" w:rsidRDefault="001C514B" w:rsidP="00183045">
                  <w:pPr>
                    <w:pStyle w:val="ListParagraph"/>
                    <w:numPr>
                      <w:ilvl w:val="0"/>
                      <w:numId w:val="24"/>
                    </w:numPr>
                    <w:spacing w:after="0" w:line="276" w:lineRule="auto"/>
                    <w:rPr>
                      <w:rFonts w:cs="Arial"/>
                      <w:color w:val="auto"/>
                      <w:sz w:val="22"/>
                      <w:szCs w:val="22"/>
                    </w:rPr>
                  </w:pPr>
                  <w:r w:rsidRPr="00DB188F">
                    <w:rPr>
                      <w:rFonts w:cs="Arial"/>
                      <w:color w:val="auto"/>
                      <w:sz w:val="22"/>
                      <w:szCs w:val="22"/>
                    </w:rPr>
                    <w:t>The HV will raise the importance of the National Healthy Start scheme for families on low incomes and for all teenage parents, supporting app</w:t>
                  </w:r>
                  <w:r w:rsidR="00C87F52">
                    <w:rPr>
                      <w:rFonts w:cs="Arial"/>
                      <w:color w:val="auto"/>
                      <w:sz w:val="22"/>
                      <w:szCs w:val="22"/>
                    </w:rPr>
                    <w:t>lication processes as necessary.</w:t>
                  </w:r>
                </w:p>
                <w:p w:rsidR="001C514B" w:rsidRPr="00DB188F" w:rsidRDefault="001C514B" w:rsidP="00183045">
                  <w:pPr>
                    <w:pStyle w:val="ListParagraph"/>
                    <w:numPr>
                      <w:ilvl w:val="0"/>
                      <w:numId w:val="24"/>
                    </w:numPr>
                    <w:spacing w:after="0" w:line="276" w:lineRule="auto"/>
                    <w:rPr>
                      <w:rFonts w:cs="Arial"/>
                      <w:color w:val="auto"/>
                      <w:sz w:val="22"/>
                      <w:szCs w:val="22"/>
                    </w:rPr>
                  </w:pPr>
                  <w:r w:rsidRPr="00DB188F">
                    <w:rPr>
                      <w:rFonts w:cs="Arial"/>
                      <w:color w:val="auto"/>
                      <w:sz w:val="22"/>
                      <w:szCs w:val="22"/>
                    </w:rPr>
                    <w:t xml:space="preserve">The HV </w:t>
                  </w:r>
                  <w:r w:rsidR="00112B4F">
                    <w:rPr>
                      <w:rFonts w:cs="Arial"/>
                      <w:color w:val="auto"/>
                      <w:sz w:val="22"/>
                      <w:szCs w:val="22"/>
                    </w:rPr>
                    <w:t>service</w:t>
                  </w:r>
                  <w:r w:rsidRPr="00DB188F">
                    <w:rPr>
                      <w:rFonts w:cs="Arial"/>
                      <w:color w:val="auto"/>
                      <w:sz w:val="22"/>
                      <w:szCs w:val="22"/>
                    </w:rPr>
                    <w:t xml:space="preserve"> will be part of a shared pathway with LCC WPEH</w:t>
                  </w:r>
                  <w:r w:rsidR="00112B4F">
                    <w:rPr>
                      <w:rFonts w:cs="Arial"/>
                      <w:color w:val="auto"/>
                      <w:sz w:val="22"/>
                      <w:szCs w:val="22"/>
                    </w:rPr>
                    <w:t>,</w:t>
                  </w:r>
                  <w:r w:rsidRPr="00DB188F">
                    <w:rPr>
                      <w:rFonts w:cs="Arial"/>
                      <w:color w:val="auto"/>
                      <w:sz w:val="22"/>
                      <w:szCs w:val="22"/>
                    </w:rPr>
                    <w:t xml:space="preserve"> referring Healthy Start beneficiaries to distribution sites to collect Healthy Start vitamins, providing confirmation of advice and guidance </w:t>
                  </w:r>
                  <w:r w:rsidR="007106B9">
                    <w:rPr>
                      <w:rFonts w:cs="Arial"/>
                      <w:color w:val="auto"/>
                      <w:sz w:val="22"/>
                      <w:szCs w:val="22"/>
                    </w:rPr>
                    <w:t xml:space="preserve">has been </w:t>
                  </w:r>
                  <w:r w:rsidRPr="00DB188F">
                    <w:rPr>
                      <w:rFonts w:cs="Arial"/>
                      <w:color w:val="auto"/>
                      <w:sz w:val="22"/>
                      <w:szCs w:val="22"/>
                    </w:rPr>
                    <w:t>given to mothers or children for col</w:t>
                  </w:r>
                  <w:r w:rsidR="00C87F52">
                    <w:rPr>
                      <w:rFonts w:cs="Arial"/>
                      <w:color w:val="auto"/>
                      <w:sz w:val="22"/>
                      <w:szCs w:val="22"/>
                    </w:rPr>
                    <w:t>lecti</w:t>
                  </w:r>
                  <w:r w:rsidR="00A157DE">
                    <w:rPr>
                      <w:rFonts w:cs="Arial"/>
                      <w:color w:val="auto"/>
                      <w:sz w:val="22"/>
                      <w:szCs w:val="22"/>
                    </w:rPr>
                    <w:t>on from LCC neighbourhood</w:t>
                  </w:r>
                  <w:r w:rsidRPr="00DB188F">
                    <w:rPr>
                      <w:rFonts w:cs="Arial"/>
                      <w:color w:val="auto"/>
                      <w:sz w:val="22"/>
                      <w:szCs w:val="22"/>
                    </w:rPr>
                    <w:t xml:space="preserve"> centres.</w:t>
                  </w:r>
                </w:p>
                <w:p w:rsidR="00995684" w:rsidRDefault="00995684" w:rsidP="001466CB">
                  <w:pPr>
                    <w:pStyle w:val="ListParagraph"/>
                    <w:spacing w:after="0" w:line="276" w:lineRule="auto"/>
                    <w:ind w:left="0"/>
                    <w:rPr>
                      <w:rFonts w:cs="Arial"/>
                      <w:i/>
                      <w:color w:val="auto"/>
                      <w:sz w:val="22"/>
                      <w:szCs w:val="22"/>
                    </w:rPr>
                  </w:pPr>
                </w:p>
                <w:p w:rsidR="001C514B" w:rsidRPr="00DB188F" w:rsidRDefault="001C514B" w:rsidP="001466CB">
                  <w:pPr>
                    <w:pStyle w:val="ListParagraph"/>
                    <w:spacing w:after="0" w:line="276" w:lineRule="auto"/>
                    <w:ind w:left="0"/>
                    <w:rPr>
                      <w:rFonts w:cs="Arial"/>
                      <w:i/>
                      <w:color w:val="auto"/>
                      <w:sz w:val="22"/>
                      <w:szCs w:val="22"/>
                    </w:rPr>
                  </w:pPr>
                  <w:r w:rsidRPr="00DB188F">
                    <w:rPr>
                      <w:rFonts w:cs="Arial"/>
                      <w:i/>
                      <w:color w:val="auto"/>
                      <w:sz w:val="22"/>
                      <w:szCs w:val="22"/>
                    </w:rPr>
                    <w:t>PHE high impact area 4: healthy weight, healthy nutrition</w:t>
                  </w:r>
                </w:p>
                <w:p w:rsidR="001C514B" w:rsidRPr="00DB188F" w:rsidRDefault="001C514B" w:rsidP="001466CB">
                  <w:pPr>
                    <w:pStyle w:val="ListParagraph"/>
                    <w:spacing w:after="0" w:line="276" w:lineRule="auto"/>
                    <w:ind w:left="0"/>
                    <w:rPr>
                      <w:rFonts w:cs="Arial"/>
                      <w:color w:val="auto"/>
                      <w:sz w:val="22"/>
                      <w:szCs w:val="22"/>
                    </w:rPr>
                  </w:pPr>
                  <w:r w:rsidRPr="00DB188F">
                    <w:rPr>
                      <w:rFonts w:cs="Arial"/>
                      <w:color w:val="auto"/>
                      <w:sz w:val="22"/>
                      <w:szCs w:val="22"/>
                    </w:rPr>
                    <w:t>https://www.gov.uk/government/uploads/system/uploads/attachment_data/file/563922/Early_years_high_impact_area4_healthy_weight_healthy_nutrition.pdf</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294197" w:rsidP="001466CB">
                  <w:pPr>
                    <w:pStyle w:val="NoSpacing"/>
                    <w:spacing w:line="276" w:lineRule="auto"/>
                    <w:jc w:val="both"/>
                    <w:rPr>
                      <w:rFonts w:ascii="Arial" w:hAnsi="Arial" w:cs="Arial"/>
                      <w:b/>
                    </w:rPr>
                  </w:pPr>
                  <w:r>
                    <w:rPr>
                      <w:rFonts w:ascii="Arial" w:hAnsi="Arial" w:cs="Arial"/>
                      <w:b/>
                    </w:rPr>
                    <w:t>The service will ensure</w:t>
                  </w:r>
                  <w:r w:rsidR="001C514B" w:rsidRPr="00DB188F">
                    <w:rPr>
                      <w:rFonts w:ascii="Arial" w:hAnsi="Arial" w:cs="Arial"/>
                      <w:b/>
                    </w:rPr>
                    <w:t xml:space="preserve"> universal provision supports promotion of managing minor illness and accident prevention:</w:t>
                  </w:r>
                </w:p>
                <w:p w:rsidR="001C514B" w:rsidRPr="008C5D5D" w:rsidRDefault="001C514B" w:rsidP="00183045">
                  <w:pPr>
                    <w:pStyle w:val="NoSpacing"/>
                    <w:numPr>
                      <w:ilvl w:val="0"/>
                      <w:numId w:val="25"/>
                    </w:numPr>
                    <w:spacing w:line="276" w:lineRule="auto"/>
                    <w:jc w:val="both"/>
                    <w:rPr>
                      <w:rFonts w:ascii="Arial" w:hAnsi="Arial" w:cs="Arial"/>
                    </w:rPr>
                  </w:pPr>
                  <w:r w:rsidRPr="008C5D5D">
                    <w:rPr>
                      <w:rFonts w:ascii="Arial" w:hAnsi="Arial" w:cs="Arial"/>
                    </w:rPr>
                    <w:t>The HV service will build parental confidence and knowledge on self-management and when to seek help for</w:t>
                  </w:r>
                  <w:r w:rsidR="008C5D5D" w:rsidRPr="008C5D5D">
                    <w:rPr>
                      <w:rFonts w:ascii="Arial" w:hAnsi="Arial" w:cs="Arial"/>
                    </w:rPr>
                    <w:t xml:space="preserve"> common minor childhood illness,</w:t>
                  </w:r>
                  <w:r w:rsidRPr="008C5D5D">
                    <w:rPr>
                      <w:rFonts w:ascii="Arial" w:hAnsi="Arial" w:cs="Arial"/>
                    </w:rPr>
                    <w:t xml:space="preserve"> such as fever, cough and colds, vomiting and diarrhoea. </w:t>
                  </w:r>
                </w:p>
                <w:p w:rsidR="001C514B" w:rsidRPr="008C5D5D" w:rsidRDefault="001C514B" w:rsidP="00183045">
                  <w:pPr>
                    <w:pStyle w:val="NoSpacing"/>
                    <w:numPr>
                      <w:ilvl w:val="0"/>
                      <w:numId w:val="25"/>
                    </w:numPr>
                    <w:spacing w:line="276" w:lineRule="auto"/>
                    <w:jc w:val="both"/>
                    <w:rPr>
                      <w:rFonts w:ascii="Arial" w:hAnsi="Arial" w:cs="Arial"/>
                    </w:rPr>
                  </w:pPr>
                  <w:r w:rsidRPr="008C5D5D">
                    <w:rPr>
                      <w:rFonts w:ascii="Arial" w:hAnsi="Arial" w:cs="Arial"/>
                    </w:rPr>
                    <w:t xml:space="preserve">The HV service will provide universal plus support at a secondary prevention level for children </w:t>
                  </w:r>
                  <w:r w:rsidR="008C5D5D" w:rsidRPr="008C5D5D">
                    <w:rPr>
                      <w:rFonts w:ascii="Arial" w:hAnsi="Arial" w:cs="Arial"/>
                    </w:rPr>
                    <w:t>of</w:t>
                  </w:r>
                  <w:r w:rsidRPr="008C5D5D">
                    <w:rPr>
                      <w:rFonts w:ascii="Arial" w:hAnsi="Arial" w:cs="Arial"/>
                    </w:rPr>
                    <w:t xml:space="preserve"> families with identified health </w:t>
                  </w:r>
                  <w:r w:rsidR="008C5D5D" w:rsidRPr="008C5D5D">
                    <w:rPr>
                      <w:rFonts w:ascii="Arial" w:hAnsi="Arial" w:cs="Arial"/>
                    </w:rPr>
                    <w:t>needs in order to improve outcomes. Support will include:</w:t>
                  </w:r>
                  <w:r w:rsidRPr="008C5D5D">
                    <w:rPr>
                      <w:rFonts w:ascii="Arial" w:hAnsi="Arial" w:cs="Arial"/>
                    </w:rPr>
                    <w:t xml:space="preserve"> brief intervention, care planning, signposting or referral to specialist services, and facilitating support in order to access development and educational activities.</w:t>
                  </w:r>
                </w:p>
                <w:p w:rsidR="001C514B" w:rsidRPr="008C5D5D" w:rsidRDefault="001C514B" w:rsidP="00183045">
                  <w:pPr>
                    <w:pStyle w:val="NoSpacing"/>
                    <w:numPr>
                      <w:ilvl w:val="0"/>
                      <w:numId w:val="25"/>
                    </w:numPr>
                    <w:spacing w:line="276" w:lineRule="auto"/>
                    <w:jc w:val="both"/>
                    <w:rPr>
                      <w:rFonts w:ascii="Arial" w:hAnsi="Arial" w:cs="Arial"/>
                    </w:rPr>
                  </w:pPr>
                  <w:r w:rsidRPr="008C5D5D">
                    <w:rPr>
                      <w:rFonts w:ascii="Arial" w:hAnsi="Arial" w:cs="Arial"/>
                    </w:rPr>
                    <w:t xml:space="preserve">The HV </w:t>
                  </w:r>
                  <w:r w:rsidR="008C5D5D">
                    <w:rPr>
                      <w:rFonts w:ascii="Arial" w:hAnsi="Arial" w:cs="Arial"/>
                    </w:rPr>
                    <w:t>service</w:t>
                  </w:r>
                  <w:r w:rsidRPr="008C5D5D">
                    <w:rPr>
                      <w:rFonts w:ascii="Arial" w:hAnsi="Arial" w:cs="Arial"/>
                    </w:rPr>
                    <w:t xml:space="preserve"> will raise awareness of accident prevention a</w:t>
                  </w:r>
                  <w:r w:rsidR="008C5D5D" w:rsidRPr="008C5D5D">
                    <w:rPr>
                      <w:rFonts w:ascii="Arial" w:hAnsi="Arial" w:cs="Arial"/>
                    </w:rPr>
                    <w:t>nd provide home safety messages,</w:t>
                  </w:r>
                  <w:r w:rsidRPr="008C5D5D">
                    <w:rPr>
                      <w:rFonts w:ascii="Arial" w:hAnsi="Arial" w:cs="Arial"/>
                    </w:rPr>
                    <w:t xml:space="preserve"> int</w:t>
                  </w:r>
                  <w:r w:rsidR="008C5D5D" w:rsidRPr="008C5D5D">
                    <w:rPr>
                      <w:rFonts w:ascii="Arial" w:hAnsi="Arial" w:cs="Arial"/>
                    </w:rPr>
                    <w:t>egrating home safety assessment</w:t>
                  </w:r>
                  <w:r w:rsidRPr="008C5D5D">
                    <w:rPr>
                      <w:rFonts w:ascii="Arial" w:hAnsi="Arial" w:cs="Arial"/>
                    </w:rPr>
                    <w:t xml:space="preserve"> information and advice within health reviews.</w:t>
                  </w:r>
                </w:p>
                <w:p w:rsidR="001C514B" w:rsidRPr="00171A9F" w:rsidRDefault="001C514B" w:rsidP="00183045">
                  <w:pPr>
                    <w:pStyle w:val="ListParagraph"/>
                    <w:numPr>
                      <w:ilvl w:val="0"/>
                      <w:numId w:val="25"/>
                    </w:numPr>
                    <w:spacing w:after="0" w:line="276" w:lineRule="auto"/>
                    <w:rPr>
                      <w:rFonts w:cs="Arial"/>
                      <w:sz w:val="22"/>
                      <w:szCs w:val="22"/>
                      <w:lang w:eastAsia="en-GB"/>
                    </w:rPr>
                  </w:pPr>
                  <w:r w:rsidRPr="00171A9F">
                    <w:rPr>
                      <w:rFonts w:cs="Arial"/>
                      <w:sz w:val="22"/>
                      <w:szCs w:val="22"/>
                    </w:rPr>
                    <w:t xml:space="preserve">The HV </w:t>
                  </w:r>
                  <w:r w:rsidR="008C5D5D" w:rsidRPr="00171A9F">
                    <w:rPr>
                      <w:rFonts w:cs="Arial"/>
                      <w:sz w:val="22"/>
                      <w:szCs w:val="22"/>
                    </w:rPr>
                    <w:t xml:space="preserve">service will promote smoke free </w:t>
                  </w:r>
                  <w:r w:rsidR="00171A9F" w:rsidRPr="00171A9F">
                    <w:rPr>
                      <w:rFonts w:eastAsiaTheme="minorHAnsi" w:cs="Arial"/>
                      <w:color w:val="auto"/>
                      <w:sz w:val="22"/>
                      <w:szCs w:val="22"/>
                    </w:rPr>
                    <w:t>homes.</w:t>
                  </w:r>
                  <w:r w:rsidRPr="00171A9F">
                    <w:rPr>
                      <w:rFonts w:cs="Arial"/>
                      <w:sz w:val="22"/>
                      <w:szCs w:val="22"/>
                    </w:rPr>
                    <w:t xml:space="preserve"> </w:t>
                  </w:r>
                  <w:r w:rsidR="008C5D5D" w:rsidRPr="00171A9F">
                    <w:rPr>
                      <w:rFonts w:cs="Arial"/>
                      <w:sz w:val="22"/>
                      <w:szCs w:val="22"/>
                    </w:rPr>
                    <w:t>It</w:t>
                  </w:r>
                  <w:r w:rsidRPr="00171A9F">
                    <w:rPr>
                      <w:rFonts w:cs="Arial"/>
                      <w:sz w:val="22"/>
                      <w:szCs w:val="22"/>
                    </w:rPr>
                    <w:t xml:space="preserve"> will identify maternal smo</w:t>
                  </w:r>
                  <w:r w:rsidR="008C5D5D" w:rsidRPr="00171A9F">
                    <w:rPr>
                      <w:rFonts w:cs="Arial"/>
                      <w:sz w:val="22"/>
                      <w:szCs w:val="22"/>
                    </w:rPr>
                    <w:t xml:space="preserve">kers and households, and </w:t>
                  </w:r>
                  <w:r w:rsidR="00171A9F" w:rsidRPr="00171A9F">
                    <w:rPr>
                      <w:rFonts w:eastAsiaTheme="minorHAnsi" w:cs="Arial"/>
                      <w:color w:val="auto"/>
                      <w:sz w:val="22"/>
                      <w:szCs w:val="22"/>
                    </w:rPr>
                    <w:t xml:space="preserve">contribute </w:t>
                  </w:r>
                  <w:r w:rsidRPr="00171A9F">
                    <w:rPr>
                      <w:rFonts w:cs="Arial"/>
                      <w:sz w:val="22"/>
                      <w:szCs w:val="22"/>
                    </w:rPr>
                    <w:t>to</w:t>
                  </w:r>
                  <w:r w:rsidR="00A819BA">
                    <w:rPr>
                      <w:rFonts w:cs="Arial"/>
                      <w:sz w:val="22"/>
                      <w:szCs w:val="22"/>
                    </w:rPr>
                    <w:t xml:space="preserve"> reduced</w:t>
                  </w:r>
                  <w:r w:rsidRPr="00171A9F">
                    <w:rPr>
                      <w:rFonts w:cs="Arial"/>
                      <w:sz w:val="22"/>
                      <w:szCs w:val="22"/>
                    </w:rPr>
                    <w:t xml:space="preserve"> smoking </w:t>
                  </w:r>
                  <w:r w:rsidR="00B9134E">
                    <w:rPr>
                      <w:rFonts w:cs="Arial"/>
                      <w:sz w:val="22"/>
                      <w:szCs w:val="22"/>
                    </w:rPr>
                    <w:t>prevalence</w:t>
                  </w:r>
                  <w:r w:rsidRPr="00171A9F">
                    <w:rPr>
                      <w:rFonts w:cs="Arial"/>
                      <w:sz w:val="22"/>
                      <w:szCs w:val="22"/>
                    </w:rPr>
                    <w:t xml:space="preserve"> rates in families it works with by providing early intervention advice/brief intervention and referral to the </w:t>
                  </w:r>
                  <w:r w:rsidRPr="00171A9F">
                    <w:rPr>
                      <w:rFonts w:cs="Arial"/>
                      <w:sz w:val="22"/>
                      <w:szCs w:val="22"/>
                      <w:lang w:eastAsia="en-GB"/>
                    </w:rPr>
                    <w:t xml:space="preserve">Lancashire Tobacco and Nicotine Addiction Treatment Service. </w:t>
                  </w:r>
                </w:p>
                <w:p w:rsidR="001C514B" w:rsidRPr="008C5D5D" w:rsidRDefault="001C514B" w:rsidP="00183045">
                  <w:pPr>
                    <w:pStyle w:val="ListParagraph"/>
                    <w:numPr>
                      <w:ilvl w:val="0"/>
                      <w:numId w:val="25"/>
                    </w:numPr>
                    <w:spacing w:after="0" w:line="276" w:lineRule="auto"/>
                    <w:rPr>
                      <w:rFonts w:cs="Arial"/>
                      <w:sz w:val="22"/>
                      <w:szCs w:val="22"/>
                    </w:rPr>
                  </w:pPr>
                  <w:r w:rsidRPr="008C5D5D">
                    <w:rPr>
                      <w:rFonts w:cs="Arial"/>
                      <w:sz w:val="22"/>
                      <w:szCs w:val="22"/>
                      <w:lang w:eastAsia="en-GB"/>
                    </w:rPr>
                    <w:lastRenderedPageBreak/>
                    <w:t>The HV service will provide advice regarding prevention of sudden infant death</w:t>
                  </w:r>
                  <w:r w:rsidR="008C5D5D">
                    <w:rPr>
                      <w:rFonts w:cs="Arial"/>
                      <w:sz w:val="22"/>
                      <w:szCs w:val="22"/>
                      <w:lang w:eastAsia="en-GB"/>
                    </w:rPr>
                    <w:t xml:space="preserve"> and Sudden Infant Death Syndrome (</w:t>
                  </w:r>
                  <w:r w:rsidRPr="008C5D5D">
                    <w:rPr>
                      <w:rFonts w:cs="Arial"/>
                      <w:sz w:val="22"/>
                      <w:szCs w:val="22"/>
                      <w:lang w:eastAsia="en-GB"/>
                    </w:rPr>
                    <w:t>SIDS</w:t>
                  </w:r>
                  <w:r w:rsidR="008C5D5D">
                    <w:rPr>
                      <w:rFonts w:cs="Arial"/>
                      <w:sz w:val="22"/>
                      <w:szCs w:val="22"/>
                      <w:lang w:eastAsia="en-GB"/>
                    </w:rPr>
                    <w:t>)</w:t>
                  </w:r>
                  <w:r w:rsidRPr="008C5D5D">
                    <w:rPr>
                      <w:rFonts w:cs="Arial"/>
                      <w:sz w:val="22"/>
                      <w:szCs w:val="22"/>
                      <w:lang w:eastAsia="en-GB"/>
                    </w:rPr>
                    <w:t>, including providing safer sleep guidance.</w:t>
                  </w:r>
                </w:p>
                <w:p w:rsidR="00FF5F2F" w:rsidRPr="008C5D5D" w:rsidRDefault="001C514B" w:rsidP="00183045">
                  <w:pPr>
                    <w:pStyle w:val="NoSpacing"/>
                    <w:numPr>
                      <w:ilvl w:val="0"/>
                      <w:numId w:val="25"/>
                    </w:numPr>
                    <w:spacing w:line="276" w:lineRule="auto"/>
                    <w:jc w:val="both"/>
                    <w:rPr>
                      <w:rFonts w:ascii="Arial" w:eastAsiaTheme="minorHAnsi" w:hAnsi="Arial" w:cs="Arial"/>
                    </w:rPr>
                  </w:pPr>
                  <w:r w:rsidRPr="008C5D5D">
                    <w:rPr>
                      <w:rFonts w:ascii="Arial" w:hAnsi="Arial" w:cs="Arial"/>
                    </w:rPr>
                    <w:t xml:space="preserve">The HV service will triage 0-5 year's children's accident and emergency attendance and arrange follow-up as required or as requested. The service will include pro-active follow-up of children of accident and emergency admissions &amp; paediatric admissions for the under 1 year olds, those children on Children in Need or Child Protection Plans and those who have had 3 or more attendances at an Emergency Department or Urgent Care Centre in a 12 month period, as a </w:t>
                  </w:r>
                  <w:r w:rsidR="00FF5F2F" w:rsidRPr="008C5D5D">
                    <w:rPr>
                      <w:rFonts w:ascii="Arial" w:eastAsiaTheme="minorHAnsi" w:hAnsi="Arial" w:cs="Arial"/>
                    </w:rPr>
                    <w:t>minimum.</w:t>
                  </w:r>
                </w:p>
                <w:p w:rsidR="001C514B" w:rsidRPr="008C5D5D" w:rsidRDefault="001C514B" w:rsidP="00183045">
                  <w:pPr>
                    <w:pStyle w:val="NoSpacing"/>
                    <w:numPr>
                      <w:ilvl w:val="0"/>
                      <w:numId w:val="25"/>
                    </w:numPr>
                    <w:spacing w:line="276" w:lineRule="auto"/>
                    <w:jc w:val="both"/>
                    <w:rPr>
                      <w:rFonts w:ascii="Arial" w:hAnsi="Arial" w:cs="Arial"/>
                    </w:rPr>
                  </w:pPr>
                  <w:r w:rsidRPr="008C5D5D">
                    <w:rPr>
                      <w:rFonts w:ascii="Arial" w:hAnsi="Arial" w:cs="Arial"/>
                    </w:rPr>
                    <w:t>The HV service will provide information, advice and support that enables children, young people and families to navigate the health and social care services that is responsive to their needs.</w:t>
                  </w:r>
                </w:p>
                <w:p w:rsidR="001C514B" w:rsidRPr="00DB188F" w:rsidRDefault="001C514B" w:rsidP="001466CB">
                  <w:pPr>
                    <w:pStyle w:val="NoSpacing"/>
                    <w:spacing w:line="276" w:lineRule="auto"/>
                    <w:jc w:val="both"/>
                    <w:rPr>
                      <w:rFonts w:ascii="Arial" w:hAnsi="Arial" w:cs="Arial"/>
                      <w:i/>
                    </w:rPr>
                  </w:pPr>
                  <w:r w:rsidRPr="00DB188F">
                    <w:rPr>
                      <w:rFonts w:ascii="Arial" w:hAnsi="Arial" w:cs="Arial"/>
                      <w:i/>
                    </w:rPr>
                    <w:t>PHE high impact area 5: managing minor illness and reducing hospital attendance</w:t>
                  </w:r>
                </w:p>
                <w:p w:rsidR="001C514B" w:rsidRPr="00DB188F" w:rsidRDefault="001C514B" w:rsidP="001466CB">
                  <w:pPr>
                    <w:pStyle w:val="NoSpacing"/>
                    <w:spacing w:line="276" w:lineRule="auto"/>
                    <w:jc w:val="both"/>
                    <w:rPr>
                      <w:rFonts w:ascii="Arial" w:hAnsi="Arial" w:cs="Arial"/>
                    </w:rPr>
                  </w:pPr>
                  <w:r w:rsidRPr="00DB188F">
                    <w:rPr>
                      <w:rFonts w:ascii="Arial" w:hAnsi="Arial" w:cs="Arial"/>
                    </w:rPr>
                    <w:t>https://www.gov.uk/government/uploads/system/uploads/attachment_data/file/563925/Early_years_high_impact_a</w:t>
                  </w:r>
                  <w:r w:rsidR="00DB188F">
                    <w:rPr>
                      <w:rFonts w:ascii="Arial" w:hAnsi="Arial" w:cs="Arial"/>
                    </w:rPr>
                    <w:t>rea5_managing_minor_illness.pdf</w:t>
                  </w:r>
                </w:p>
              </w:tc>
            </w:tr>
            <w:tr w:rsidR="001C514B" w:rsidRPr="00DB188F" w:rsidTr="00DB188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1C514B" w:rsidRPr="00DB188F" w:rsidRDefault="002E2260" w:rsidP="00183045">
                  <w:pPr>
                    <w:pStyle w:val="NoSpacing"/>
                    <w:numPr>
                      <w:ilvl w:val="0"/>
                      <w:numId w:val="4"/>
                    </w:numPr>
                    <w:spacing w:line="276" w:lineRule="auto"/>
                    <w:ind w:left="0"/>
                    <w:jc w:val="both"/>
                    <w:rPr>
                      <w:rFonts w:ascii="Arial" w:hAnsi="Arial" w:cs="Arial"/>
                      <w:b/>
                    </w:rPr>
                  </w:pPr>
                  <w:r>
                    <w:rPr>
                      <w:rFonts w:ascii="Arial" w:hAnsi="Arial" w:cs="Arial"/>
                      <w:b/>
                    </w:rPr>
                    <w:lastRenderedPageBreak/>
                    <w:t>The service will ensure</w:t>
                  </w:r>
                  <w:r w:rsidR="001C514B" w:rsidRPr="00DB188F">
                    <w:rPr>
                      <w:rFonts w:ascii="Arial" w:hAnsi="Arial" w:cs="Arial"/>
                      <w:b/>
                    </w:rPr>
                    <w:t xml:space="preserve"> universal provision supports promotion of children being ready for school:</w:t>
                  </w:r>
                </w:p>
                <w:p w:rsidR="001C514B" w:rsidRPr="00DB188F" w:rsidRDefault="002E2260" w:rsidP="00183045">
                  <w:pPr>
                    <w:pStyle w:val="NoSpacing"/>
                    <w:numPr>
                      <w:ilvl w:val="0"/>
                      <w:numId w:val="4"/>
                    </w:numPr>
                    <w:spacing w:line="276" w:lineRule="auto"/>
                    <w:ind w:left="720"/>
                    <w:jc w:val="both"/>
                    <w:rPr>
                      <w:rFonts w:ascii="Arial" w:hAnsi="Arial" w:cs="Arial"/>
                    </w:rPr>
                  </w:pPr>
                  <w:r>
                    <w:rPr>
                      <w:rFonts w:ascii="Arial" w:hAnsi="Arial" w:cs="Arial"/>
                    </w:rPr>
                    <w:t xml:space="preserve">The service will provide the </w:t>
                  </w:r>
                  <w:r w:rsidR="006B5861">
                    <w:rPr>
                      <w:rFonts w:ascii="Arial" w:hAnsi="Arial" w:cs="Arial"/>
                    </w:rPr>
                    <w:t>two to two and a half</w:t>
                  </w:r>
                  <w:r w:rsidR="001C514B" w:rsidRPr="00DB188F">
                    <w:rPr>
                      <w:rFonts w:ascii="Arial" w:hAnsi="Arial" w:cs="Arial"/>
                    </w:rPr>
                    <w:t xml:space="preserve"> year review using the Ages and Stages questionnaire (ASQ-3) and ASQ SE universally. The health review will be an integrated offer with </w:t>
                  </w:r>
                  <w:r w:rsidR="00995684">
                    <w:rPr>
                      <w:rFonts w:ascii="Arial" w:hAnsi="Arial" w:cs="Arial"/>
                    </w:rPr>
                    <w:t>e</w:t>
                  </w:r>
                  <w:r w:rsidR="001C514B" w:rsidRPr="00DB188F">
                    <w:rPr>
                      <w:rFonts w:ascii="Arial" w:hAnsi="Arial" w:cs="Arial"/>
                    </w:rPr>
                    <w:t xml:space="preserve">arly </w:t>
                  </w:r>
                  <w:r w:rsidR="00995684">
                    <w:rPr>
                      <w:rFonts w:ascii="Arial" w:hAnsi="Arial" w:cs="Arial"/>
                    </w:rPr>
                    <w:t>y</w:t>
                  </w:r>
                  <w:r w:rsidR="001C514B" w:rsidRPr="00DB188F">
                    <w:rPr>
                      <w:rFonts w:ascii="Arial" w:hAnsi="Arial" w:cs="Arial"/>
                    </w:rPr>
                    <w:t xml:space="preserve">ears' </w:t>
                  </w:r>
                  <w:r w:rsidR="00A45F3C">
                    <w:rPr>
                      <w:rFonts w:ascii="Arial" w:hAnsi="Arial" w:cs="Arial"/>
                    </w:rPr>
                    <w:t>settings</w:t>
                  </w:r>
                  <w:r w:rsidR="006B5861">
                    <w:rPr>
                      <w:rFonts w:ascii="Arial" w:hAnsi="Arial" w:cs="Arial"/>
                    </w:rPr>
                    <w:t xml:space="preserve"> or neighbourhood centres</w:t>
                  </w:r>
                  <w:r w:rsidR="00A45F3C">
                    <w:rPr>
                      <w:rFonts w:ascii="Arial" w:hAnsi="Arial" w:cs="Arial"/>
                    </w:rPr>
                    <w:t xml:space="preserve"> </w:t>
                  </w:r>
                  <w:r>
                    <w:rPr>
                      <w:rFonts w:ascii="Arial" w:hAnsi="Arial" w:cs="Arial"/>
                    </w:rPr>
                    <w:t xml:space="preserve">in Lancashire, with </w:t>
                  </w:r>
                  <w:r w:rsidR="001C514B" w:rsidRPr="00DB188F">
                    <w:rPr>
                      <w:rFonts w:ascii="Arial" w:hAnsi="Arial" w:cs="Arial"/>
                    </w:rPr>
                    <w:t xml:space="preserve">information </w:t>
                  </w:r>
                  <w:r w:rsidR="002D43E0">
                    <w:rPr>
                      <w:rFonts w:ascii="Arial" w:hAnsi="Arial" w:cs="Arial"/>
                    </w:rPr>
                    <w:t xml:space="preserve">shared </w:t>
                  </w:r>
                  <w:r w:rsidR="00173F3F">
                    <w:rPr>
                      <w:rFonts w:ascii="Arial" w:hAnsi="Arial" w:cs="Arial"/>
                    </w:rPr>
                    <w:t xml:space="preserve">with </w:t>
                  </w:r>
                  <w:r w:rsidR="001C514B" w:rsidRPr="00DB188F">
                    <w:rPr>
                      <w:rFonts w:ascii="Arial" w:hAnsi="Arial" w:cs="Arial"/>
                    </w:rPr>
                    <w:t>the LCC WPEH service</w:t>
                  </w:r>
                  <w:r w:rsidR="002D43E0">
                    <w:rPr>
                      <w:rFonts w:ascii="Arial" w:hAnsi="Arial" w:cs="Arial"/>
                    </w:rPr>
                    <w:t>.</w:t>
                  </w:r>
                </w:p>
                <w:p w:rsidR="001C514B" w:rsidRPr="00DB188F" w:rsidRDefault="001C514B" w:rsidP="00183045">
                  <w:pPr>
                    <w:pStyle w:val="NoSpacing"/>
                    <w:numPr>
                      <w:ilvl w:val="0"/>
                      <w:numId w:val="4"/>
                    </w:numPr>
                    <w:spacing w:line="276" w:lineRule="auto"/>
                    <w:ind w:left="720"/>
                    <w:jc w:val="both"/>
                    <w:rPr>
                      <w:rFonts w:ascii="Arial" w:hAnsi="Arial" w:cs="Arial"/>
                    </w:rPr>
                  </w:pPr>
                  <w:r w:rsidRPr="00DB188F">
                    <w:rPr>
                      <w:rFonts w:ascii="Arial" w:hAnsi="Arial" w:cs="Arial"/>
                    </w:rPr>
                    <w:t xml:space="preserve">The service will provide early intervention and universal plus support for development, behavioural or parenting support needs to promote all children being ready to learn at 2 years and ready for school at 4 years. </w:t>
                  </w:r>
                  <w:r w:rsidR="00A45F3C">
                    <w:rPr>
                      <w:rFonts w:ascii="Arial" w:hAnsi="Arial" w:cs="Arial"/>
                    </w:rPr>
                    <w:t>Completing a</w:t>
                  </w:r>
                  <w:r w:rsidR="007106B9">
                    <w:rPr>
                      <w:rFonts w:ascii="Arial" w:hAnsi="Arial" w:cs="Arial"/>
                    </w:rPr>
                    <w:t>nd progressing a</w:t>
                  </w:r>
                  <w:r w:rsidR="00A45F3C">
                    <w:rPr>
                      <w:rFonts w:ascii="Arial" w:hAnsi="Arial" w:cs="Arial"/>
                    </w:rPr>
                    <w:t xml:space="preserve"> CAF where a mu</w:t>
                  </w:r>
                  <w:r w:rsidR="006B5861">
                    <w:rPr>
                      <w:rFonts w:ascii="Arial" w:hAnsi="Arial" w:cs="Arial"/>
                    </w:rPr>
                    <w:t>lti-agency response is required</w:t>
                  </w:r>
                  <w:r w:rsidR="00A45F3C">
                    <w:rPr>
                      <w:rFonts w:ascii="Arial" w:hAnsi="Arial" w:cs="Arial"/>
                    </w:rPr>
                    <w:t xml:space="preserve"> </w:t>
                  </w:r>
                </w:p>
                <w:p w:rsidR="001C514B" w:rsidRPr="00DB188F" w:rsidRDefault="001C514B" w:rsidP="00183045">
                  <w:pPr>
                    <w:pStyle w:val="NoSpacing"/>
                    <w:numPr>
                      <w:ilvl w:val="0"/>
                      <w:numId w:val="4"/>
                    </w:numPr>
                    <w:spacing w:line="276" w:lineRule="auto"/>
                    <w:ind w:left="720"/>
                    <w:jc w:val="both"/>
                    <w:rPr>
                      <w:rFonts w:ascii="Arial" w:hAnsi="Arial" w:cs="Arial"/>
                    </w:rPr>
                  </w:pPr>
                  <w:r w:rsidRPr="00DB188F">
                    <w:rPr>
                      <w:rFonts w:ascii="Arial" w:hAnsi="Arial" w:cs="Arial"/>
                    </w:rPr>
                    <w:t>The service will provide advice and signposting regarding early year's free educational entitlements.</w:t>
                  </w:r>
                </w:p>
                <w:p w:rsidR="001C514B" w:rsidRPr="00DB188F" w:rsidRDefault="001C514B" w:rsidP="00183045">
                  <w:pPr>
                    <w:pStyle w:val="ListParagraph"/>
                    <w:numPr>
                      <w:ilvl w:val="0"/>
                      <w:numId w:val="4"/>
                    </w:numPr>
                    <w:spacing w:after="0" w:line="276" w:lineRule="auto"/>
                    <w:ind w:left="720"/>
                    <w:rPr>
                      <w:rFonts w:cs="Arial"/>
                      <w:color w:val="auto"/>
                      <w:sz w:val="22"/>
                      <w:szCs w:val="22"/>
                    </w:rPr>
                  </w:pPr>
                  <w:r w:rsidRPr="00DB188F">
                    <w:rPr>
                      <w:rFonts w:cs="Arial"/>
                      <w:sz w:val="22"/>
                      <w:szCs w:val="22"/>
                    </w:rPr>
                    <w:t xml:space="preserve">The service will </w:t>
                  </w:r>
                  <w:r w:rsidRPr="00DB188F">
                    <w:rPr>
                      <w:rFonts w:cs="Arial"/>
                      <w:color w:val="auto"/>
                      <w:sz w:val="22"/>
                      <w:szCs w:val="22"/>
                    </w:rPr>
                    <w:t>provide the Lancashire Book Start universally during the 6-8 week visit.</w:t>
                  </w:r>
                </w:p>
                <w:p w:rsidR="001C514B" w:rsidRPr="00DB188F" w:rsidRDefault="001C514B" w:rsidP="00183045">
                  <w:pPr>
                    <w:pStyle w:val="NoSpacing"/>
                    <w:numPr>
                      <w:ilvl w:val="0"/>
                      <w:numId w:val="4"/>
                    </w:numPr>
                    <w:spacing w:line="276" w:lineRule="auto"/>
                    <w:ind w:left="720"/>
                    <w:jc w:val="both"/>
                    <w:rPr>
                      <w:rFonts w:ascii="Arial" w:hAnsi="Arial" w:cs="Arial"/>
                    </w:rPr>
                  </w:pPr>
                  <w:r w:rsidRPr="00DB188F">
                    <w:rPr>
                      <w:rFonts w:ascii="Arial" w:hAnsi="Arial" w:cs="Arial"/>
                    </w:rPr>
                    <w:t>The service will provide information and advice around potty training. Advice regarding Constipation o</w:t>
                  </w:r>
                  <w:r w:rsidR="00156B31">
                    <w:rPr>
                      <w:rFonts w:ascii="Arial" w:hAnsi="Arial" w:cs="Arial"/>
                    </w:rPr>
                    <w:t>r later bedwetting issues will</w:t>
                  </w:r>
                  <w:r w:rsidRPr="00DB188F">
                    <w:rPr>
                      <w:rFonts w:ascii="Arial" w:hAnsi="Arial" w:cs="Arial"/>
                    </w:rPr>
                    <w:t xml:space="preserve"> be provided</w:t>
                  </w:r>
                  <w:r w:rsidR="002E2260">
                    <w:rPr>
                      <w:rFonts w:ascii="Arial" w:hAnsi="Arial" w:cs="Arial"/>
                    </w:rPr>
                    <w:t xml:space="preserve"> on an early intervention level. Children</w:t>
                  </w:r>
                  <w:r w:rsidRPr="00DB188F">
                    <w:rPr>
                      <w:rFonts w:ascii="Arial" w:hAnsi="Arial" w:cs="Arial"/>
                    </w:rPr>
                    <w:t xml:space="preserve"> </w:t>
                  </w:r>
                  <w:r w:rsidR="003557ED">
                    <w:rPr>
                      <w:rFonts w:ascii="Arial" w:hAnsi="Arial" w:cs="Arial"/>
                    </w:rPr>
                    <w:t xml:space="preserve">with </w:t>
                  </w:r>
                  <w:r w:rsidRPr="00DB188F">
                    <w:rPr>
                      <w:rFonts w:ascii="Arial" w:hAnsi="Arial" w:cs="Arial"/>
                    </w:rPr>
                    <w:t>id</w:t>
                  </w:r>
                  <w:r w:rsidR="00156B31">
                    <w:rPr>
                      <w:rFonts w:ascii="Arial" w:hAnsi="Arial" w:cs="Arial"/>
                    </w:rPr>
                    <w:t>entified need will</w:t>
                  </w:r>
                  <w:r w:rsidRPr="00DB188F">
                    <w:rPr>
                      <w:rFonts w:ascii="Arial" w:hAnsi="Arial" w:cs="Arial"/>
                    </w:rPr>
                    <w:t xml:space="preserve"> be referred to</w:t>
                  </w:r>
                  <w:r w:rsidR="002E2260">
                    <w:rPr>
                      <w:rFonts w:ascii="Arial" w:hAnsi="Arial" w:cs="Arial"/>
                    </w:rPr>
                    <w:t xml:space="preserve"> a</w:t>
                  </w:r>
                  <w:r w:rsidRPr="00DB188F">
                    <w:rPr>
                      <w:rFonts w:ascii="Arial" w:hAnsi="Arial" w:cs="Arial"/>
                    </w:rPr>
                    <w:t xml:space="preserve"> specialised service or general practitioner.</w:t>
                  </w:r>
                </w:p>
                <w:p w:rsidR="001C514B" w:rsidRPr="00DB188F" w:rsidRDefault="001C514B" w:rsidP="001466CB">
                  <w:pPr>
                    <w:pStyle w:val="NoSpacing"/>
                    <w:spacing w:line="276" w:lineRule="auto"/>
                    <w:jc w:val="both"/>
                    <w:rPr>
                      <w:rFonts w:ascii="Arial" w:hAnsi="Arial" w:cs="Arial"/>
                      <w:i/>
                    </w:rPr>
                  </w:pPr>
                  <w:r w:rsidRPr="00DB188F">
                    <w:rPr>
                      <w:rFonts w:ascii="Arial" w:hAnsi="Arial" w:cs="Arial"/>
                      <w:i/>
                    </w:rPr>
                    <w:t>High impact area 6- two year old review</w:t>
                  </w:r>
                </w:p>
                <w:p w:rsidR="001C514B" w:rsidRPr="00DB188F" w:rsidRDefault="001C514B" w:rsidP="001466CB">
                  <w:pPr>
                    <w:pStyle w:val="NoSpacing"/>
                    <w:spacing w:line="276" w:lineRule="auto"/>
                    <w:jc w:val="both"/>
                    <w:rPr>
                      <w:rFonts w:ascii="Arial" w:hAnsi="Arial" w:cs="Arial"/>
                    </w:rPr>
                  </w:pPr>
                  <w:r w:rsidRPr="00DB188F">
                    <w:rPr>
                      <w:rFonts w:ascii="Arial" w:hAnsi="Arial" w:cs="Arial"/>
                    </w:rPr>
                    <w:t>https://www.gov.uk/government/uploads/system/uploads/attachment_data/file/563926/Early_years_high_impact_area6_health_and_wellbeing_at_2.pdf</w:t>
                  </w:r>
                </w:p>
              </w:tc>
            </w:tr>
          </w:tbl>
          <w:p w:rsidR="00D717ED" w:rsidRPr="00415CFB" w:rsidRDefault="00D717ED" w:rsidP="001466CB">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DB188F" w:rsidRPr="007F5FCF" w:rsidDel="004836C4"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188F" w:rsidRPr="007F5FCF" w:rsidRDefault="00DB188F" w:rsidP="00183045">
                  <w:pPr>
                    <w:pStyle w:val="NoSpacing"/>
                    <w:numPr>
                      <w:ilvl w:val="2"/>
                      <w:numId w:val="46"/>
                    </w:numPr>
                    <w:spacing w:before="60" w:after="60" w:line="276" w:lineRule="auto"/>
                    <w:jc w:val="both"/>
                    <w:rPr>
                      <w:rFonts w:ascii="Arial" w:hAnsi="Arial" w:cs="Arial"/>
                      <w:b/>
                    </w:rPr>
                  </w:pPr>
                  <w:r w:rsidRPr="007F5FCF">
                    <w:rPr>
                      <w:rFonts w:ascii="Arial" w:hAnsi="Arial" w:cs="Arial"/>
                      <w:b/>
                    </w:rPr>
                    <w:t>0-5 Years Universal Plus Health Visiting</w:t>
                  </w:r>
                </w:p>
              </w:tc>
            </w:tr>
            <w:tr w:rsidR="00DB188F" w:rsidRPr="007F5FCF" w:rsidDel="004836C4"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Pr="007F5FCF" w:rsidDel="004836C4" w:rsidRDefault="00DB188F" w:rsidP="00E96B68">
                  <w:pPr>
                    <w:pStyle w:val="NoSpacing"/>
                    <w:numPr>
                      <w:ilvl w:val="0"/>
                      <w:numId w:val="52"/>
                    </w:numPr>
                    <w:spacing w:line="276" w:lineRule="auto"/>
                    <w:ind w:left="483" w:hanging="567"/>
                    <w:jc w:val="both"/>
                    <w:rPr>
                      <w:rFonts w:ascii="Arial" w:hAnsi="Arial" w:cs="Arial"/>
                    </w:rPr>
                  </w:pPr>
                  <w:r w:rsidRPr="007F5FCF">
                    <w:rPr>
                      <w:rFonts w:ascii="Arial" w:hAnsi="Arial" w:cs="Arial"/>
                    </w:rPr>
                    <w:t>The HV service will provide additional outcome focussed parenting support for</w:t>
                  </w:r>
                  <w:r w:rsidR="00E96B68">
                    <w:rPr>
                      <w:rFonts w:ascii="Arial" w:hAnsi="Arial" w:cs="Arial"/>
                    </w:rPr>
                    <w:t xml:space="preserve"> families with identified need, utilising the evidence base.</w:t>
                  </w: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Pr="00874DAD" w:rsidRDefault="00DB188F" w:rsidP="00183045">
                  <w:pPr>
                    <w:pStyle w:val="NoSpacing"/>
                    <w:numPr>
                      <w:ilvl w:val="0"/>
                      <w:numId w:val="4"/>
                    </w:numPr>
                    <w:tabs>
                      <w:tab w:val="left" w:pos="1170"/>
                    </w:tabs>
                    <w:spacing w:line="276" w:lineRule="auto"/>
                    <w:jc w:val="both"/>
                    <w:rPr>
                      <w:rFonts w:ascii="Arial" w:hAnsi="Arial" w:cs="Arial"/>
                    </w:rPr>
                  </w:pPr>
                  <w:r w:rsidRPr="00874DAD">
                    <w:rPr>
                      <w:rFonts w:ascii="Arial" w:hAnsi="Arial" w:cs="Arial"/>
                    </w:rPr>
                    <w:t>The HV Servi</w:t>
                  </w:r>
                  <w:r w:rsidR="004E603D">
                    <w:rPr>
                      <w:rFonts w:ascii="Arial" w:hAnsi="Arial" w:cs="Arial"/>
                    </w:rPr>
                    <w:t>ce will provide additional peri</w:t>
                  </w:r>
                  <w:r w:rsidRPr="00874DAD">
                    <w:rPr>
                      <w:rFonts w:ascii="Arial" w:hAnsi="Arial" w:cs="Arial"/>
                    </w:rPr>
                    <w:t>natal mental health support for families with identified need on an individual level and/or group support such as post-natal depression support</w:t>
                  </w:r>
                  <w:r w:rsidR="008024BF" w:rsidRPr="00874DAD">
                    <w:rPr>
                      <w:rFonts w:ascii="Arial" w:hAnsi="Arial" w:cs="Arial"/>
                    </w:rPr>
                    <w:t xml:space="preserve"> working with specialist perinatal mental health services as appropriate.</w:t>
                  </w:r>
                </w:p>
                <w:p w:rsidR="00DB188F" w:rsidRPr="00874DAD" w:rsidRDefault="00DB188F" w:rsidP="00183045">
                  <w:pPr>
                    <w:pStyle w:val="ListParagraph"/>
                    <w:numPr>
                      <w:ilvl w:val="0"/>
                      <w:numId w:val="4"/>
                    </w:numPr>
                    <w:spacing w:after="0" w:line="276" w:lineRule="auto"/>
                    <w:rPr>
                      <w:rFonts w:cs="Arial"/>
                      <w:sz w:val="22"/>
                      <w:szCs w:val="22"/>
                    </w:rPr>
                  </w:pPr>
                  <w:r w:rsidRPr="00874DAD">
                    <w:rPr>
                      <w:rFonts w:cs="Arial"/>
                      <w:sz w:val="22"/>
                      <w:szCs w:val="22"/>
                    </w:rPr>
                    <w:t>The HV service will provide the necessary additional visits.</w:t>
                  </w:r>
                  <w:r w:rsidR="0006309F">
                    <w:rPr>
                      <w:rFonts w:cs="Arial"/>
                      <w:sz w:val="22"/>
                      <w:szCs w:val="22"/>
                    </w:rPr>
                    <w:t xml:space="preserve"> </w:t>
                  </w:r>
                </w:p>
                <w:p w:rsidR="008024BF" w:rsidRPr="00647A1E" w:rsidRDefault="00DB188F" w:rsidP="00995684">
                  <w:pPr>
                    <w:pStyle w:val="NoSpacing"/>
                    <w:numPr>
                      <w:ilvl w:val="0"/>
                      <w:numId w:val="4"/>
                    </w:numPr>
                    <w:tabs>
                      <w:tab w:val="left" w:pos="1170"/>
                    </w:tabs>
                    <w:spacing w:line="276" w:lineRule="auto"/>
                    <w:jc w:val="both"/>
                    <w:rPr>
                      <w:rFonts w:ascii="Arial" w:hAnsi="Arial" w:cs="Arial"/>
                    </w:rPr>
                  </w:pPr>
                  <w:r w:rsidRPr="00874DAD">
                    <w:rPr>
                      <w:rFonts w:ascii="Arial" w:hAnsi="Arial" w:cs="Arial"/>
                    </w:rPr>
                    <w:t xml:space="preserve">The HV service will provide specialist </w:t>
                  </w:r>
                  <w:r w:rsidR="00995684">
                    <w:rPr>
                      <w:rFonts w:ascii="Arial" w:hAnsi="Arial" w:cs="Arial"/>
                    </w:rPr>
                    <w:t>h</w:t>
                  </w:r>
                  <w:r w:rsidRPr="00874DAD">
                    <w:rPr>
                      <w:rFonts w:ascii="Arial" w:hAnsi="Arial" w:cs="Arial"/>
                    </w:rPr>
                    <w:t xml:space="preserve">ealth </w:t>
                  </w:r>
                  <w:r w:rsidR="00995684">
                    <w:rPr>
                      <w:rFonts w:ascii="Arial" w:hAnsi="Arial" w:cs="Arial"/>
                    </w:rPr>
                    <w:t>v</w:t>
                  </w:r>
                  <w:r w:rsidRPr="00874DAD">
                    <w:rPr>
                      <w:rFonts w:ascii="Arial" w:hAnsi="Arial" w:cs="Arial"/>
                    </w:rPr>
                    <w:t>isitors in perinatal and infant mental health</w:t>
                  </w:r>
                  <w:r w:rsidR="008024BF" w:rsidRPr="00874DAD">
                    <w:rPr>
                      <w:rFonts w:ascii="Arial" w:hAnsi="Arial" w:cs="Arial"/>
                    </w:rPr>
                    <w:t xml:space="preserve"> </w:t>
                  </w: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Pr="00877F59" w:rsidRDefault="00DB188F" w:rsidP="00183045">
                  <w:pPr>
                    <w:pStyle w:val="ListParagraph"/>
                    <w:numPr>
                      <w:ilvl w:val="0"/>
                      <w:numId w:val="4"/>
                    </w:numPr>
                    <w:spacing w:after="0" w:line="276" w:lineRule="auto"/>
                    <w:rPr>
                      <w:rFonts w:eastAsia="Cambria" w:cs="Arial"/>
                      <w:color w:val="auto"/>
                      <w:sz w:val="22"/>
                      <w:szCs w:val="22"/>
                      <w:lang w:eastAsia="en-GB"/>
                    </w:rPr>
                  </w:pPr>
                  <w:r w:rsidRPr="00647A1E">
                    <w:rPr>
                      <w:rFonts w:eastAsia="Cambria" w:cs="Arial"/>
                      <w:color w:val="auto"/>
                      <w:sz w:val="22"/>
                      <w:szCs w:val="22"/>
                      <w:lang w:eastAsia="en-GB"/>
                    </w:rPr>
                    <w:t xml:space="preserve">The HV service will provide universal plus support from the health visiting team to provide enhanced </w:t>
                  </w:r>
                  <w:r w:rsidRPr="00877F59">
                    <w:rPr>
                      <w:rFonts w:eastAsia="Cambria" w:cs="Arial"/>
                      <w:color w:val="auto"/>
                      <w:sz w:val="22"/>
                      <w:szCs w:val="22"/>
                      <w:lang w:eastAsia="en-GB"/>
                    </w:rPr>
                    <w:t>infant feeding support for mothers with identified feeding difficulties or needs.</w:t>
                  </w:r>
                </w:p>
                <w:p w:rsidR="00DB188F" w:rsidRPr="00877F59" w:rsidRDefault="00DB188F" w:rsidP="00183045">
                  <w:pPr>
                    <w:pStyle w:val="ListParagraph"/>
                    <w:numPr>
                      <w:ilvl w:val="0"/>
                      <w:numId w:val="4"/>
                    </w:numPr>
                    <w:spacing w:after="0" w:line="276" w:lineRule="auto"/>
                    <w:rPr>
                      <w:rFonts w:eastAsia="Cambria" w:cs="Arial"/>
                      <w:color w:val="auto"/>
                      <w:sz w:val="22"/>
                      <w:szCs w:val="22"/>
                      <w:lang w:eastAsia="en-GB"/>
                    </w:rPr>
                  </w:pPr>
                  <w:r w:rsidRPr="00877F59">
                    <w:rPr>
                      <w:rFonts w:eastAsia="Cambria" w:cs="Arial"/>
                      <w:color w:val="auto"/>
                      <w:sz w:val="22"/>
                      <w:szCs w:val="22"/>
                      <w:lang w:eastAsia="en-GB"/>
                    </w:rPr>
                    <w:t xml:space="preserve">It will provide targeted breastfeeding support </w:t>
                  </w:r>
                  <w:r w:rsidR="00621E17" w:rsidRPr="00877F59">
                    <w:rPr>
                      <w:rFonts w:eastAsia="Cambria" w:cs="Arial"/>
                      <w:color w:val="auto"/>
                      <w:sz w:val="22"/>
                      <w:szCs w:val="22"/>
                      <w:lang w:eastAsia="en-GB"/>
                    </w:rPr>
                    <w:t xml:space="preserve">in socially disadvantaged areas, where lower rates of breastfeeding prevalence exist </w:t>
                  </w:r>
                  <w:r w:rsidRPr="00877F59">
                    <w:rPr>
                      <w:rFonts w:eastAsia="Cambria" w:cs="Arial"/>
                      <w:color w:val="auto"/>
                      <w:sz w:val="22"/>
                      <w:szCs w:val="22"/>
                      <w:lang w:eastAsia="en-GB"/>
                    </w:rPr>
                    <w:t>and to young parents to promote breastfeeding rates and reduce health inequalities.</w:t>
                  </w:r>
                </w:p>
                <w:p w:rsidR="00DB188F" w:rsidRDefault="00DB188F" w:rsidP="00183045">
                  <w:pPr>
                    <w:pStyle w:val="NoSpacing"/>
                    <w:numPr>
                      <w:ilvl w:val="0"/>
                      <w:numId w:val="4"/>
                    </w:numPr>
                    <w:spacing w:line="276" w:lineRule="auto"/>
                    <w:jc w:val="both"/>
                    <w:rPr>
                      <w:rFonts w:ascii="Arial" w:hAnsi="Arial" w:cs="Arial"/>
                    </w:rPr>
                  </w:pPr>
                  <w:r w:rsidRPr="00877F59">
                    <w:rPr>
                      <w:rFonts w:ascii="Arial" w:hAnsi="Arial" w:cs="Arial"/>
                    </w:rPr>
                    <w:lastRenderedPageBreak/>
                    <w:t>It will provide specialist</w:t>
                  </w:r>
                  <w:r w:rsidRPr="00647A1E">
                    <w:rPr>
                      <w:rFonts w:ascii="Arial" w:hAnsi="Arial" w:cs="Arial"/>
                    </w:rPr>
                    <w:t xml:space="preserve"> </w:t>
                  </w:r>
                  <w:r w:rsidR="00647A1E">
                    <w:rPr>
                      <w:rFonts w:ascii="Arial" w:hAnsi="Arial" w:cs="Arial"/>
                    </w:rPr>
                    <w:t>HVs</w:t>
                  </w:r>
                  <w:r w:rsidRPr="00647A1E">
                    <w:rPr>
                      <w:rFonts w:ascii="Arial" w:hAnsi="Arial" w:cs="Arial"/>
                    </w:rPr>
                    <w:t>/lactation consultants (nurses) that support mothers in the community who are experiencing complex and prolonged feeding challenges</w:t>
                  </w:r>
                  <w:r w:rsidR="00647A1E">
                    <w:rPr>
                      <w:rFonts w:ascii="Arial" w:hAnsi="Arial" w:cs="Arial"/>
                    </w:rPr>
                    <w:t>.</w:t>
                  </w:r>
                  <w:r w:rsidRPr="00647A1E">
                    <w:rPr>
                      <w:rFonts w:ascii="Arial" w:hAnsi="Arial" w:cs="Arial"/>
                    </w:rPr>
                    <w:t xml:space="preserve"> </w:t>
                  </w:r>
                  <w:r w:rsidR="00647A1E">
                    <w:rPr>
                      <w:rFonts w:ascii="Arial" w:hAnsi="Arial" w:cs="Arial"/>
                    </w:rPr>
                    <w:t>There will be l</w:t>
                  </w:r>
                  <w:r w:rsidRPr="00647A1E">
                    <w:rPr>
                      <w:rFonts w:ascii="Arial" w:hAnsi="Arial" w:cs="Arial"/>
                    </w:rPr>
                    <w:t xml:space="preserve">ocal </w:t>
                  </w:r>
                  <w:r w:rsidR="003557ED">
                    <w:rPr>
                      <w:rFonts w:ascii="Arial" w:hAnsi="Arial" w:cs="Arial"/>
                    </w:rPr>
                    <w:t>policies</w:t>
                  </w:r>
                  <w:r w:rsidRPr="00647A1E">
                    <w:rPr>
                      <w:rFonts w:ascii="Arial" w:hAnsi="Arial" w:cs="Arial"/>
                    </w:rPr>
                    <w:t xml:space="preserve"> </w:t>
                  </w:r>
                  <w:r w:rsidR="003557ED" w:rsidRPr="003557ED">
                    <w:rPr>
                      <w:rFonts w:ascii="Arial" w:hAnsi="Arial" w:cs="Arial"/>
                    </w:rPr>
                    <w:t>and an infant feeding support pathway in place</w:t>
                  </w:r>
                  <w:r w:rsidR="003557ED">
                    <w:rPr>
                      <w:rFonts w:ascii="Arial" w:hAnsi="Arial" w:cs="Arial"/>
                    </w:rPr>
                    <w:t>.</w:t>
                  </w:r>
                </w:p>
                <w:p w:rsidR="00E47B20" w:rsidRPr="00647A1E" w:rsidRDefault="00E47B20" w:rsidP="00183045">
                  <w:pPr>
                    <w:pStyle w:val="NoSpacing"/>
                    <w:numPr>
                      <w:ilvl w:val="0"/>
                      <w:numId w:val="4"/>
                    </w:numPr>
                    <w:spacing w:line="276" w:lineRule="auto"/>
                    <w:jc w:val="both"/>
                    <w:rPr>
                      <w:rFonts w:ascii="Arial" w:hAnsi="Arial" w:cs="Arial"/>
                    </w:rPr>
                  </w:pPr>
                  <w:r>
                    <w:rPr>
                      <w:rFonts w:ascii="Arial" w:hAnsi="Arial" w:cs="Arial"/>
                    </w:rPr>
                    <w:t>The HV service will utilise the skill mix team to provide weaning support advice to families who require additional advice following the 6-8 week visit.</w:t>
                  </w: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Pr="007F5FCF" w:rsidRDefault="00DB188F" w:rsidP="00183045">
                  <w:pPr>
                    <w:pStyle w:val="NoSpacing"/>
                    <w:numPr>
                      <w:ilvl w:val="0"/>
                      <w:numId w:val="4"/>
                    </w:numPr>
                    <w:spacing w:line="276" w:lineRule="auto"/>
                    <w:jc w:val="both"/>
                    <w:rPr>
                      <w:rFonts w:ascii="Arial" w:hAnsi="Arial" w:cs="Arial"/>
                    </w:rPr>
                  </w:pPr>
                  <w:r w:rsidRPr="007F5FCF">
                    <w:rPr>
                      <w:rFonts w:ascii="Arial" w:hAnsi="Arial" w:cs="Arial"/>
                    </w:rPr>
                    <w:lastRenderedPageBreak/>
                    <w:t>The service will provide early intervention and universal plus support or partnership plus support, for children with identified nutritional, developmental,</w:t>
                  </w:r>
                  <w:r w:rsidR="003557ED">
                    <w:rPr>
                      <w:rFonts w:ascii="Arial" w:hAnsi="Arial" w:cs="Arial"/>
                    </w:rPr>
                    <w:t xml:space="preserve"> behavioural, social, emotional, </w:t>
                  </w:r>
                  <w:r w:rsidRPr="007F5FCF">
                    <w:rPr>
                      <w:rFonts w:ascii="Arial" w:hAnsi="Arial" w:cs="Arial"/>
                    </w:rPr>
                    <w:t xml:space="preserve">cognitive </w:t>
                  </w:r>
                  <w:r w:rsidR="003557ED">
                    <w:rPr>
                      <w:rFonts w:ascii="Arial" w:hAnsi="Arial" w:cs="Arial"/>
                    </w:rPr>
                    <w:t xml:space="preserve">or infant feeding </w:t>
                  </w:r>
                  <w:r w:rsidRPr="007F5FCF">
                    <w:rPr>
                      <w:rFonts w:ascii="Arial" w:hAnsi="Arial" w:cs="Arial"/>
                    </w:rPr>
                    <w:t xml:space="preserve">needs; providing brief intervention, care planning or specialist referral. </w:t>
                  </w:r>
                </w:p>
                <w:p w:rsidR="00DB188F" w:rsidRPr="007F5FCF" w:rsidRDefault="00DB188F" w:rsidP="00183045">
                  <w:pPr>
                    <w:pStyle w:val="NoSpacing"/>
                    <w:numPr>
                      <w:ilvl w:val="0"/>
                      <w:numId w:val="4"/>
                    </w:numPr>
                    <w:spacing w:line="276" w:lineRule="auto"/>
                    <w:jc w:val="both"/>
                    <w:rPr>
                      <w:rFonts w:ascii="Arial" w:hAnsi="Arial" w:cs="Arial"/>
                    </w:rPr>
                  </w:pPr>
                  <w:r w:rsidRPr="007F5FCF">
                    <w:rPr>
                      <w:rFonts w:ascii="Arial" w:hAnsi="Arial" w:cs="Arial"/>
                    </w:rPr>
                    <w:t>The HV serv</w:t>
                  </w:r>
                  <w:r w:rsidR="002D43E0">
                    <w:rPr>
                      <w:rFonts w:ascii="Arial" w:hAnsi="Arial" w:cs="Arial"/>
                    </w:rPr>
                    <w:t>ice will provide u</w:t>
                  </w:r>
                  <w:r w:rsidR="003557ED">
                    <w:rPr>
                      <w:rFonts w:ascii="Arial" w:hAnsi="Arial" w:cs="Arial"/>
                    </w:rPr>
                    <w:t>niversal plus or</w:t>
                  </w:r>
                  <w:r w:rsidRPr="007F5FCF">
                    <w:rPr>
                      <w:rFonts w:ascii="Arial" w:hAnsi="Arial" w:cs="Arial"/>
                    </w:rPr>
                    <w:t xml:space="preserve"> partnership plus parenting support for families with the aim of improving outcomes for children.</w:t>
                  </w: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1466CB">
                  <w:pPr>
                    <w:pStyle w:val="NoSpacing"/>
                    <w:spacing w:line="276" w:lineRule="auto"/>
                    <w:jc w:val="both"/>
                    <w:rPr>
                      <w:rFonts w:ascii="Arial" w:hAnsi="Arial" w:cs="Arial"/>
                    </w:rPr>
                  </w:pPr>
                  <w:r w:rsidRPr="007F5FCF">
                    <w:rPr>
                      <w:rFonts w:ascii="Arial" w:hAnsi="Arial" w:cs="Arial"/>
                    </w:rPr>
                    <w:t>The service will provide an enhanced universal plus programme of additional support, developed locally for young parents over a Lancashire footprint</w:t>
                  </w:r>
                  <w:r w:rsidR="000326CD">
                    <w:rPr>
                      <w:rFonts w:ascii="Arial" w:hAnsi="Arial" w:cs="Arial"/>
                    </w:rPr>
                    <w:t>.</w:t>
                  </w:r>
                  <w:r w:rsidRPr="007F5FCF">
                    <w:rPr>
                      <w:rFonts w:ascii="Arial" w:hAnsi="Arial" w:cs="Arial"/>
                    </w:rPr>
                    <w:t xml:space="preserve"> </w:t>
                  </w:r>
                  <w:r w:rsidR="000326CD">
                    <w:rPr>
                      <w:rFonts w:ascii="Arial" w:hAnsi="Arial" w:cs="Arial"/>
                    </w:rPr>
                    <w:t>Each young mother will be</w:t>
                  </w:r>
                  <w:r w:rsidRPr="00EB194B">
                    <w:rPr>
                      <w:rFonts w:ascii="Arial" w:hAnsi="Arial" w:cs="Arial"/>
                    </w:rPr>
                    <w:t xml:space="preserve"> offered a named </w:t>
                  </w:r>
                  <w:r w:rsidR="00995684">
                    <w:rPr>
                      <w:rFonts w:ascii="Arial" w:hAnsi="Arial" w:cs="Arial"/>
                    </w:rPr>
                    <w:t>h</w:t>
                  </w:r>
                  <w:r w:rsidRPr="00EB194B">
                    <w:rPr>
                      <w:rFonts w:ascii="Arial" w:hAnsi="Arial" w:cs="Arial"/>
                    </w:rPr>
                    <w:t xml:space="preserve">ealth </w:t>
                  </w:r>
                  <w:r w:rsidR="00995684">
                    <w:rPr>
                      <w:rFonts w:ascii="Arial" w:hAnsi="Arial" w:cs="Arial"/>
                    </w:rPr>
                    <w:t>v</w:t>
                  </w:r>
                  <w:r w:rsidRPr="00EB194B">
                    <w:rPr>
                      <w:rFonts w:ascii="Arial" w:hAnsi="Arial" w:cs="Arial"/>
                    </w:rPr>
                    <w:t>isitor who provides additional visits and group work sessions which are in addition to the core 4</w:t>
                  </w:r>
                  <w:proofErr w:type="gramStart"/>
                  <w:r w:rsidRPr="00EB194B">
                    <w:rPr>
                      <w:rFonts w:ascii="Arial" w:hAnsi="Arial" w:cs="Arial"/>
                    </w:rPr>
                    <w:t>,5,6</w:t>
                  </w:r>
                  <w:proofErr w:type="gramEnd"/>
                  <w:r w:rsidRPr="00EB194B">
                    <w:rPr>
                      <w:rFonts w:ascii="Arial" w:hAnsi="Arial" w:cs="Arial"/>
                    </w:rPr>
                    <w:t xml:space="preserve"> programme.</w:t>
                  </w:r>
                </w:p>
                <w:p w:rsidR="00A62A51" w:rsidRPr="00A62A51" w:rsidRDefault="00A62A51" w:rsidP="00A62A51">
                  <w:pPr>
                    <w:rPr>
                      <w:rFonts w:ascii="Arial" w:hAnsi="Arial" w:cs="Arial"/>
                    </w:rPr>
                  </w:pPr>
                  <w:r w:rsidRPr="00A62A51">
                    <w:rPr>
                      <w:rFonts w:ascii="Arial" w:hAnsi="Arial" w:cs="Arial"/>
                    </w:rPr>
                    <w:t xml:space="preserve">Young </w:t>
                  </w:r>
                  <w:r w:rsidR="00995684">
                    <w:rPr>
                      <w:rFonts w:ascii="Arial" w:hAnsi="Arial" w:cs="Arial"/>
                    </w:rPr>
                    <w:t>p</w:t>
                  </w:r>
                  <w:r w:rsidRPr="00A62A51">
                    <w:rPr>
                      <w:rFonts w:ascii="Arial" w:hAnsi="Arial" w:cs="Arial"/>
                    </w:rPr>
                    <w:t>arents over Lancashire</w:t>
                  </w:r>
                  <w:r w:rsidR="00995684">
                    <w:rPr>
                      <w:rFonts w:ascii="Arial" w:hAnsi="Arial" w:cs="Arial"/>
                    </w:rPr>
                    <w:t xml:space="preserve"> (i.e. </w:t>
                  </w:r>
                  <w:r w:rsidRPr="00A62A51">
                    <w:rPr>
                      <w:rFonts w:ascii="Arial" w:hAnsi="Arial" w:cs="Arial"/>
                    </w:rPr>
                    <w:t>those under twenty years</w:t>
                  </w:r>
                  <w:r w:rsidR="00995684">
                    <w:rPr>
                      <w:rFonts w:ascii="Arial" w:hAnsi="Arial" w:cs="Arial"/>
                    </w:rPr>
                    <w:t>)</w:t>
                  </w:r>
                  <w:r w:rsidRPr="00A62A51">
                    <w:rPr>
                      <w:rFonts w:ascii="Arial" w:hAnsi="Arial" w:cs="Arial"/>
                    </w:rPr>
                    <w:t xml:space="preserve"> will receive an extra nine visits during the infants first year and then a visit every two months up to the infant being two years old.</w:t>
                  </w:r>
                </w:p>
                <w:p w:rsidR="00A62A51" w:rsidRPr="00EB194B" w:rsidRDefault="00A62A51" w:rsidP="001466CB">
                  <w:pPr>
                    <w:pStyle w:val="NoSpacing"/>
                    <w:spacing w:line="276" w:lineRule="auto"/>
                    <w:jc w:val="both"/>
                    <w:rPr>
                      <w:rFonts w:ascii="Arial" w:hAnsi="Arial" w:cs="Arial"/>
                      <w:u w:val="single"/>
                    </w:rPr>
                  </w:pPr>
                </w:p>
                <w:p w:rsidR="00DB188F" w:rsidRPr="00EB194B" w:rsidRDefault="00DB188F" w:rsidP="001466CB">
                  <w:pPr>
                    <w:pStyle w:val="NoSpacing"/>
                    <w:spacing w:line="276" w:lineRule="auto"/>
                    <w:jc w:val="both"/>
                    <w:rPr>
                      <w:rFonts w:ascii="Arial" w:hAnsi="Arial" w:cs="Arial"/>
                    </w:rPr>
                  </w:pPr>
                  <w:r w:rsidRPr="00EB194B">
                    <w:rPr>
                      <w:rFonts w:ascii="Arial" w:hAnsi="Arial" w:cs="Arial"/>
                    </w:rPr>
                    <w:t xml:space="preserve">The service will develop in partnership with the LCC </w:t>
                  </w:r>
                  <w:r w:rsidR="00EB194B" w:rsidRPr="00EB194B">
                    <w:rPr>
                      <w:rFonts w:ascii="Arial" w:eastAsiaTheme="minorHAnsi" w:hAnsi="Arial" w:cs="Arial"/>
                    </w:rPr>
                    <w:t>WPEH</w:t>
                  </w:r>
                  <w:r w:rsidR="00995684">
                    <w:rPr>
                      <w:rFonts w:ascii="Arial" w:eastAsiaTheme="minorHAnsi" w:hAnsi="Arial" w:cs="Arial"/>
                    </w:rPr>
                    <w:t xml:space="preserve"> service,</w:t>
                  </w:r>
                  <w:r w:rsidRPr="00EB194B">
                    <w:rPr>
                      <w:rFonts w:ascii="Arial" w:hAnsi="Arial" w:cs="Arial"/>
                    </w:rPr>
                    <w:t xml:space="preserve"> a Lancashire pathway for young parents to ensure joint and supportive approaches.</w:t>
                  </w:r>
                </w:p>
                <w:p w:rsidR="00DB188F" w:rsidRDefault="00647A1E" w:rsidP="001466CB">
                  <w:pPr>
                    <w:pStyle w:val="NoSpacing"/>
                    <w:spacing w:line="276" w:lineRule="auto"/>
                    <w:jc w:val="both"/>
                    <w:rPr>
                      <w:rFonts w:ascii="Arial" w:hAnsi="Arial" w:cs="Arial"/>
                    </w:rPr>
                  </w:pPr>
                  <w:r>
                    <w:rPr>
                      <w:rFonts w:ascii="Arial" w:hAnsi="Arial" w:cs="Arial"/>
                    </w:rPr>
                    <w:t>The Service will t</w:t>
                  </w:r>
                  <w:r w:rsidR="00DB188F" w:rsidRPr="007F5FCF">
                    <w:rPr>
                      <w:rFonts w:ascii="Arial" w:hAnsi="Arial" w:cs="Arial"/>
                    </w:rPr>
                    <w:t>rack and monitor health improvements and provide specific focus to reducing health inequalities for young parents, including:</w:t>
                  </w:r>
                </w:p>
                <w:p w:rsidR="00DB188F" w:rsidRPr="007F5FCF" w:rsidRDefault="00DB188F" w:rsidP="00183045">
                  <w:pPr>
                    <w:pStyle w:val="NoSpacing"/>
                    <w:numPr>
                      <w:ilvl w:val="0"/>
                      <w:numId w:val="48"/>
                    </w:numPr>
                    <w:spacing w:line="276" w:lineRule="auto"/>
                    <w:jc w:val="both"/>
                    <w:rPr>
                      <w:rFonts w:ascii="Arial" w:hAnsi="Arial" w:cs="Arial"/>
                    </w:rPr>
                  </w:pPr>
                  <w:r w:rsidRPr="007F5FCF">
                    <w:rPr>
                      <w:rFonts w:ascii="Arial" w:hAnsi="Arial" w:cs="Arial"/>
                    </w:rPr>
                    <w:t>Achieving</w:t>
                  </w:r>
                  <w:r w:rsidR="000326CD">
                    <w:rPr>
                      <w:rFonts w:ascii="Arial" w:hAnsi="Arial" w:cs="Arial"/>
                    </w:rPr>
                    <w:t xml:space="preserve"> a</w:t>
                  </w:r>
                  <w:r w:rsidRPr="007F5FCF">
                    <w:rPr>
                      <w:rFonts w:ascii="Arial" w:hAnsi="Arial" w:cs="Arial"/>
                    </w:rPr>
                    <w:t xml:space="preserve"> reduction</w:t>
                  </w:r>
                  <w:r w:rsidR="000326CD">
                    <w:rPr>
                      <w:rFonts w:ascii="Arial" w:hAnsi="Arial" w:cs="Arial"/>
                    </w:rPr>
                    <w:t xml:space="preserve"> in</w:t>
                  </w:r>
                  <w:r w:rsidRPr="007F5FCF">
                    <w:rPr>
                      <w:rFonts w:ascii="Arial" w:hAnsi="Arial" w:cs="Arial"/>
                    </w:rPr>
                    <w:t xml:space="preserve"> smoking, alcohol and drug use in pregnancy</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Improving breast feeding initiation</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Improving breastfeeding continuation at 6-8 weeks</w:t>
                  </w:r>
                </w:p>
                <w:p w:rsidR="00DB188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Improve parental skills and attachment</w:t>
                  </w:r>
                </w:p>
                <w:p w:rsidR="008024BF" w:rsidRPr="007F5FCF" w:rsidRDefault="008024BF" w:rsidP="00183045">
                  <w:pPr>
                    <w:pStyle w:val="NoSpacing"/>
                    <w:numPr>
                      <w:ilvl w:val="0"/>
                      <w:numId w:val="26"/>
                    </w:numPr>
                    <w:spacing w:line="276" w:lineRule="auto"/>
                    <w:jc w:val="both"/>
                    <w:rPr>
                      <w:rFonts w:ascii="Arial" w:hAnsi="Arial" w:cs="Arial"/>
                    </w:rPr>
                  </w:pPr>
                  <w:r>
                    <w:rPr>
                      <w:rFonts w:ascii="Arial" w:hAnsi="Arial" w:cs="Arial"/>
                    </w:rPr>
                    <w:t>Impro</w:t>
                  </w:r>
                  <w:r w:rsidR="002D43E0">
                    <w:rPr>
                      <w:rFonts w:ascii="Arial" w:hAnsi="Arial" w:cs="Arial"/>
                    </w:rPr>
                    <w:t>ve emotional h</w:t>
                  </w:r>
                  <w:r>
                    <w:rPr>
                      <w:rFonts w:ascii="Arial" w:hAnsi="Arial" w:cs="Arial"/>
                    </w:rPr>
                    <w:t xml:space="preserve">ealth </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Improve immunisation uptake</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 xml:space="preserve">Improve engagement rates with </w:t>
                  </w:r>
                  <w:r w:rsidR="00995684">
                    <w:rPr>
                      <w:rFonts w:ascii="Arial" w:hAnsi="Arial" w:cs="Arial"/>
                    </w:rPr>
                    <w:t>e</w:t>
                  </w:r>
                  <w:r w:rsidRPr="007F5FCF">
                    <w:rPr>
                      <w:rFonts w:ascii="Arial" w:hAnsi="Arial" w:cs="Arial"/>
                    </w:rPr>
                    <w:t xml:space="preserve">arly </w:t>
                  </w:r>
                  <w:r w:rsidR="00995684">
                    <w:rPr>
                      <w:rFonts w:ascii="Arial" w:hAnsi="Arial" w:cs="Arial"/>
                    </w:rPr>
                    <w:t>y</w:t>
                  </w:r>
                  <w:r w:rsidRPr="007F5FCF">
                    <w:rPr>
                      <w:rFonts w:ascii="Arial" w:hAnsi="Arial" w:cs="Arial"/>
                    </w:rPr>
                    <w:t xml:space="preserve">ears </w:t>
                  </w:r>
                  <w:r w:rsidR="005571FA">
                    <w:rPr>
                      <w:rFonts w:ascii="Arial" w:hAnsi="Arial" w:cs="Arial"/>
                    </w:rPr>
                    <w:t>settings</w:t>
                  </w:r>
                  <w:r w:rsidRPr="007F5FCF">
                    <w:rPr>
                      <w:rFonts w:ascii="Arial" w:hAnsi="Arial" w:cs="Arial"/>
                    </w:rPr>
                    <w:t>, and improved levels of school readiness</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Providing advice around subsequent pregnancies</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Achieving reduction in A&amp;E attendance</w:t>
                  </w:r>
                </w:p>
                <w:p w:rsidR="00DB188F" w:rsidRPr="007F5FCF" w:rsidRDefault="00DB188F" w:rsidP="00183045">
                  <w:pPr>
                    <w:pStyle w:val="NoSpacing"/>
                    <w:numPr>
                      <w:ilvl w:val="0"/>
                      <w:numId w:val="26"/>
                    </w:numPr>
                    <w:spacing w:line="276" w:lineRule="auto"/>
                    <w:jc w:val="both"/>
                    <w:rPr>
                      <w:rFonts w:ascii="Arial" w:hAnsi="Arial" w:cs="Arial"/>
                    </w:rPr>
                  </w:pPr>
                  <w:r w:rsidRPr="007F5FCF">
                    <w:rPr>
                      <w:rFonts w:ascii="Arial" w:hAnsi="Arial" w:cs="Arial"/>
                    </w:rPr>
                    <w:t>Promotion of child development including speech and language</w:t>
                  </w:r>
                </w:p>
                <w:p w:rsidR="00DB188F" w:rsidRPr="007F5FCF" w:rsidRDefault="00DB188F" w:rsidP="00183045">
                  <w:pPr>
                    <w:pStyle w:val="NoSpacing"/>
                    <w:numPr>
                      <w:ilvl w:val="0"/>
                      <w:numId w:val="26"/>
                    </w:numPr>
                    <w:spacing w:line="276" w:lineRule="auto"/>
                    <w:jc w:val="both"/>
                    <w:rPr>
                      <w:rFonts w:ascii="Arial" w:hAnsi="Arial" w:cs="Arial"/>
                      <w:i/>
                    </w:rPr>
                  </w:pPr>
                  <w:r w:rsidRPr="007F5FCF">
                    <w:rPr>
                      <w:rFonts w:ascii="Arial" w:hAnsi="Arial" w:cs="Arial"/>
                    </w:rPr>
                    <w:t>The service will develop local pathways with key partners, including maternity services, early years, housing and the 0-19 HCP, to promote collaboration and acces</w:t>
                  </w:r>
                  <w:r w:rsidR="002D43E0">
                    <w:rPr>
                      <w:rFonts w:ascii="Arial" w:hAnsi="Arial" w:cs="Arial"/>
                    </w:rPr>
                    <w:t>sible support for young parents, i</w:t>
                  </w:r>
                  <w:r w:rsidRPr="007F5FCF">
                    <w:rPr>
                      <w:rFonts w:ascii="Arial" w:hAnsi="Arial" w:cs="Arial"/>
                    </w:rPr>
                    <w:t>n order to support a reduction of health inequalities for young parents.</w:t>
                  </w: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Default="00DB188F" w:rsidP="00EE64E5">
                  <w:pPr>
                    <w:pStyle w:val="NoSpacing"/>
                    <w:numPr>
                      <w:ilvl w:val="0"/>
                      <w:numId w:val="26"/>
                    </w:numPr>
                    <w:spacing w:line="276" w:lineRule="auto"/>
                    <w:jc w:val="both"/>
                    <w:rPr>
                      <w:rFonts w:ascii="Arial" w:hAnsi="Arial" w:cs="Arial"/>
                    </w:rPr>
                  </w:pPr>
                  <w:r w:rsidRPr="007F5FCF">
                    <w:rPr>
                      <w:rFonts w:ascii="Arial" w:hAnsi="Arial" w:cs="Arial"/>
                    </w:rPr>
                    <w:t>The 0-5 service wi</w:t>
                  </w:r>
                  <w:r w:rsidR="00DD4436">
                    <w:rPr>
                      <w:rFonts w:ascii="Arial" w:hAnsi="Arial" w:cs="Arial"/>
                    </w:rPr>
                    <w:t>ll provide enhanced '</w:t>
                  </w:r>
                  <w:r w:rsidRPr="007F5FCF">
                    <w:rPr>
                      <w:rFonts w:ascii="Arial" w:hAnsi="Arial" w:cs="Arial"/>
                    </w:rPr>
                    <w:t xml:space="preserve">Public Health Nursing' secondary prevention support for children and </w:t>
                  </w:r>
                  <w:r w:rsidRPr="00EB194B">
                    <w:rPr>
                      <w:rFonts w:ascii="Arial" w:hAnsi="Arial" w:cs="Arial"/>
                    </w:rPr>
                    <w:t xml:space="preserve">families identified as SEND or with physical or learning difficulties, disabilities, </w:t>
                  </w:r>
                  <w:r w:rsidR="00EB194B" w:rsidRPr="00EB194B">
                    <w:rPr>
                      <w:rFonts w:ascii="Arial" w:eastAsiaTheme="minorHAnsi" w:hAnsi="Arial" w:cs="Arial"/>
                    </w:rPr>
                    <w:t>emotional or behavioural difficulties</w:t>
                  </w:r>
                  <w:r w:rsidRPr="00EB194B">
                    <w:rPr>
                      <w:rFonts w:ascii="Arial" w:hAnsi="Arial" w:cs="Arial"/>
                    </w:rPr>
                    <w:t xml:space="preserve">. </w:t>
                  </w:r>
                  <w:r w:rsidRPr="007F5FCF">
                    <w:rPr>
                      <w:rFonts w:ascii="Arial" w:hAnsi="Arial" w:cs="Arial"/>
                    </w:rPr>
                    <w:t>The provider will be required to ensure service provision responds to service requests as part of assessment or contribution to education health care plans (EHC plans), either new or review assessments, following the local pathway, timelines and upholding the national SEND reforms</w:t>
                  </w:r>
                  <w:r w:rsidR="00156B31">
                    <w:rPr>
                      <w:rFonts w:ascii="Arial" w:hAnsi="Arial" w:cs="Arial"/>
                    </w:rPr>
                    <w:t xml:space="preserve">. Contributions to plans will </w:t>
                  </w:r>
                  <w:r w:rsidRPr="007F5FCF">
                    <w:rPr>
                      <w:rFonts w:ascii="Arial" w:hAnsi="Arial" w:cs="Arial"/>
                    </w:rPr>
                    <w:t>remain outcome focussed. With parental cons</w:t>
                  </w:r>
                  <w:r w:rsidR="00156B31">
                    <w:rPr>
                      <w:rFonts w:ascii="Arial" w:hAnsi="Arial" w:cs="Arial"/>
                    </w:rPr>
                    <w:t>ent any health care plans will</w:t>
                  </w:r>
                  <w:r w:rsidRPr="007F5FCF">
                    <w:rPr>
                      <w:rFonts w:ascii="Arial" w:hAnsi="Arial" w:cs="Arial"/>
                    </w:rPr>
                    <w:t xml:space="preserve"> be linked into the education health care plans.</w:t>
                  </w:r>
                </w:p>
                <w:p w:rsidR="00EE64E5" w:rsidRPr="008C5D5D" w:rsidRDefault="00EE64E5" w:rsidP="00EE64E5">
                  <w:pPr>
                    <w:pStyle w:val="NoSpacing"/>
                    <w:numPr>
                      <w:ilvl w:val="0"/>
                      <w:numId w:val="25"/>
                    </w:numPr>
                    <w:spacing w:line="276" w:lineRule="auto"/>
                    <w:jc w:val="both"/>
                    <w:rPr>
                      <w:rFonts w:ascii="Arial" w:hAnsi="Arial" w:cs="Arial"/>
                    </w:rPr>
                  </w:pPr>
                  <w:r w:rsidRPr="008C5D5D">
                    <w:rPr>
                      <w:rFonts w:ascii="Arial" w:hAnsi="Arial" w:cs="Arial"/>
                    </w:rPr>
                    <w:t>The HV service will provide universal plus support at a secondary prevention level for children of families with identified health needs in order to improve outcomes. Support will include: brief intervention, care planning, signposting or referral to specialist services, and facilitating support in order to access development and educational activities.</w:t>
                  </w:r>
                </w:p>
                <w:p w:rsidR="00EE64E5" w:rsidRPr="007F5FCF" w:rsidRDefault="00EE64E5" w:rsidP="001466CB">
                  <w:pPr>
                    <w:pStyle w:val="NoSpacing"/>
                    <w:spacing w:line="276" w:lineRule="auto"/>
                    <w:jc w:val="both"/>
                    <w:rPr>
                      <w:rFonts w:ascii="Arial" w:hAnsi="Arial" w:cs="Arial"/>
                    </w:rPr>
                  </w:pPr>
                </w:p>
              </w:tc>
            </w:tr>
            <w:tr w:rsidR="00DB188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DB188F" w:rsidRPr="007F5FCF" w:rsidRDefault="00DB188F" w:rsidP="00656C5E">
                  <w:pPr>
                    <w:pStyle w:val="NoSpacing"/>
                    <w:spacing w:line="276" w:lineRule="auto"/>
                    <w:jc w:val="both"/>
                    <w:rPr>
                      <w:rFonts w:ascii="Arial" w:hAnsi="Arial" w:cs="Arial"/>
                    </w:rPr>
                  </w:pPr>
                  <w:r w:rsidRPr="007F5FCF">
                    <w:rPr>
                      <w:rFonts w:ascii="Arial" w:hAnsi="Arial" w:cs="Arial"/>
                    </w:rPr>
                    <w:lastRenderedPageBreak/>
                    <w:t xml:space="preserve">The service will provide </w:t>
                  </w:r>
                  <w:r w:rsidR="00656C5E">
                    <w:rPr>
                      <w:rFonts w:ascii="Arial" w:hAnsi="Arial" w:cs="Arial"/>
                    </w:rPr>
                    <w:t>Care of the Next I</w:t>
                  </w:r>
                  <w:r w:rsidRPr="007F5FCF">
                    <w:rPr>
                      <w:rFonts w:ascii="Arial" w:hAnsi="Arial" w:cs="Arial"/>
                    </w:rPr>
                    <w:t>nfant (CONI) support to families who have faced the sudden unexpected death of an infant sibling.</w:t>
                  </w:r>
                </w:p>
              </w:tc>
            </w:tr>
          </w:tbl>
          <w:p w:rsidR="007F5FCF" w:rsidRDefault="007F5FCF" w:rsidP="009413BE">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7F5FCF" w:rsidRPr="007F5FCF" w:rsidDel="004836C4"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5FCF" w:rsidRPr="007F5FCF" w:rsidRDefault="007F5FCF" w:rsidP="00183045">
                  <w:pPr>
                    <w:pStyle w:val="NoSpacing"/>
                    <w:numPr>
                      <w:ilvl w:val="2"/>
                      <w:numId w:val="46"/>
                    </w:numPr>
                    <w:spacing w:before="60" w:after="60" w:line="276" w:lineRule="auto"/>
                    <w:jc w:val="both"/>
                    <w:rPr>
                      <w:rFonts w:ascii="Arial" w:hAnsi="Arial" w:cs="Arial"/>
                      <w:b/>
                    </w:rPr>
                  </w:pPr>
                  <w:r w:rsidRPr="007F5FCF">
                    <w:rPr>
                      <w:rFonts w:ascii="Arial" w:hAnsi="Arial" w:cs="Arial"/>
                      <w:b/>
                    </w:rPr>
                    <w:t>5-19 Years Universal School Nursing</w:t>
                  </w:r>
                </w:p>
              </w:tc>
            </w:tr>
            <w:tr w:rsidR="007F5FCF" w:rsidRPr="007F5FCF" w:rsidDel="004836C4"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Del="004836C4" w:rsidRDefault="007F5FCF" w:rsidP="00183045">
                  <w:pPr>
                    <w:pStyle w:val="NoSpacing"/>
                    <w:numPr>
                      <w:ilvl w:val="0"/>
                      <w:numId w:val="4"/>
                    </w:numPr>
                    <w:spacing w:line="276" w:lineRule="auto"/>
                    <w:ind w:left="0"/>
                    <w:jc w:val="both"/>
                    <w:rPr>
                      <w:rFonts w:ascii="Arial" w:hAnsi="Arial" w:cs="Arial"/>
                    </w:rPr>
                  </w:pPr>
                  <w:r w:rsidRPr="007F5FCF">
                    <w:rPr>
                      <w:rFonts w:ascii="Arial" w:hAnsi="Arial" w:cs="Arial"/>
                    </w:rPr>
                    <w:t>The school nurse service will offer the 4, 5, 6 core framework of the HCP to the Lancashire school aged population of children, young people aged 5-19 years and their families in Lancashire, with public health nursing support for young people with SEND up to 25 years.</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0326CD" w:rsidP="008024BF">
                  <w:pPr>
                    <w:pStyle w:val="NoSpacing"/>
                    <w:tabs>
                      <w:tab w:val="left" w:pos="1170"/>
                    </w:tabs>
                    <w:spacing w:line="276" w:lineRule="auto"/>
                    <w:jc w:val="both"/>
                    <w:rPr>
                      <w:rFonts w:ascii="Arial" w:hAnsi="Arial" w:cs="Arial"/>
                    </w:rPr>
                  </w:pPr>
                  <w:r>
                    <w:rPr>
                      <w:rFonts w:ascii="Arial" w:hAnsi="Arial" w:cs="Arial"/>
                    </w:rPr>
                    <w:t>The service</w:t>
                  </w:r>
                  <w:r w:rsidR="007F5FCF" w:rsidRPr="007F5FCF">
                    <w:rPr>
                      <w:rFonts w:ascii="Arial" w:hAnsi="Arial" w:cs="Arial"/>
                    </w:rPr>
                    <w:t xml:space="preserve"> will provide a named school nurse to all </w:t>
                  </w:r>
                  <w:r w:rsidR="008024BF">
                    <w:rPr>
                      <w:rFonts w:ascii="Arial" w:hAnsi="Arial" w:cs="Arial"/>
                    </w:rPr>
                    <w:t>educational establishments</w:t>
                  </w:r>
                  <w:r w:rsidR="008024BF" w:rsidRPr="007F5FCF">
                    <w:rPr>
                      <w:rFonts w:ascii="Arial" w:hAnsi="Arial" w:cs="Arial"/>
                    </w:rPr>
                    <w:t xml:space="preserve"> </w:t>
                  </w:r>
                  <w:r w:rsidR="007F5FCF" w:rsidRPr="007F5FCF">
                    <w:rPr>
                      <w:rFonts w:ascii="Arial" w:hAnsi="Arial" w:cs="Arial"/>
                    </w:rPr>
                    <w:t>within the Lancashire 12 district</w:t>
                  </w:r>
                  <w:r>
                    <w:rPr>
                      <w:rFonts w:ascii="Arial" w:hAnsi="Arial" w:cs="Arial"/>
                    </w:rPr>
                    <w:t>s</w:t>
                  </w:r>
                  <w:r w:rsidR="007F5FCF" w:rsidRPr="007F5FCF">
                    <w:rPr>
                      <w:rFonts w:ascii="Arial" w:hAnsi="Arial" w:cs="Arial"/>
                    </w:rPr>
                    <w:t xml:space="preserve"> and will also provide a HCP offer to children and young people who are not educated in mainstream provision, those children missing education, or those educated at home. </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7F5FCF" w:rsidP="00183045">
                  <w:pPr>
                    <w:pStyle w:val="NoSpacing"/>
                    <w:numPr>
                      <w:ilvl w:val="0"/>
                      <w:numId w:val="4"/>
                    </w:numPr>
                    <w:spacing w:line="276" w:lineRule="auto"/>
                    <w:ind w:left="0"/>
                    <w:jc w:val="both"/>
                    <w:rPr>
                      <w:rFonts w:ascii="Arial" w:hAnsi="Arial" w:cs="Arial"/>
                    </w:rPr>
                  </w:pPr>
                  <w:r w:rsidRPr="007F5FCF">
                    <w:rPr>
                      <w:rFonts w:ascii="Arial" w:hAnsi="Arial" w:cs="Arial"/>
                    </w:rPr>
                    <w:t xml:space="preserve">The service </w:t>
                  </w:r>
                  <w:r w:rsidR="000326CD">
                    <w:rPr>
                      <w:rFonts w:ascii="Arial" w:hAnsi="Arial" w:cs="Arial"/>
                    </w:rPr>
                    <w:t>will be</w:t>
                  </w:r>
                  <w:r w:rsidRPr="007F5FCF">
                    <w:rPr>
                      <w:rFonts w:ascii="Arial" w:hAnsi="Arial" w:cs="Arial"/>
                    </w:rPr>
                    <w:t xml:space="preserve"> led by school nurses and supported by skill mix teams for all children, young people and families. School nurses have caseload responsibility.</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7F5FCF" w:rsidP="00183045">
                  <w:pPr>
                    <w:pStyle w:val="NoSpacing"/>
                    <w:numPr>
                      <w:ilvl w:val="0"/>
                      <w:numId w:val="4"/>
                    </w:numPr>
                    <w:spacing w:line="276" w:lineRule="auto"/>
                    <w:ind w:left="0"/>
                    <w:jc w:val="both"/>
                    <w:rPr>
                      <w:rFonts w:ascii="Arial" w:hAnsi="Arial" w:cs="Arial"/>
                    </w:rPr>
                  </w:pPr>
                  <w:r w:rsidRPr="007F5FCF">
                    <w:rPr>
                      <w:rFonts w:ascii="Arial" w:hAnsi="Arial" w:cs="Arial"/>
                    </w:rPr>
                    <w:t xml:space="preserve">The service will ensure </w:t>
                  </w:r>
                  <w:r w:rsidRPr="007F5FCF">
                    <w:rPr>
                      <w:rFonts w:ascii="Arial" w:hAnsi="Arial" w:cs="Arial"/>
                      <w:bCs/>
                    </w:rPr>
                    <w:t>expert advice and support is available locally, in a variety of formats, including face to face contact, provision of school health drop-ins and use of innovative digital technology means. It will be provided by appropriately qualified staff t</w:t>
                  </w:r>
                  <w:r w:rsidRPr="007F5FCF">
                    <w:rPr>
                      <w:rFonts w:ascii="Arial" w:hAnsi="Arial" w:cs="Arial"/>
                    </w:rPr>
                    <w:t xml:space="preserve">o enable children and young people and families to sustain a secure environment which supports emotional resilience and good physical and mental health. </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7F5FCF" w:rsidP="001466CB">
                  <w:pPr>
                    <w:spacing w:after="0" w:line="276" w:lineRule="auto"/>
                    <w:jc w:val="both"/>
                    <w:rPr>
                      <w:rFonts w:ascii="Arial" w:hAnsi="Arial" w:cs="Arial"/>
                    </w:rPr>
                  </w:pPr>
                  <w:r w:rsidRPr="007F5FCF">
                    <w:rPr>
                      <w:rFonts w:ascii="Arial" w:hAnsi="Arial" w:cs="Arial"/>
                    </w:rPr>
                    <w:t>The service will offer the 5 health reviews for school aged children in order to provide further assessment, provide targeted support or provide early intervention to ad</w:t>
                  </w:r>
                  <w:r w:rsidR="000326CD">
                    <w:rPr>
                      <w:rFonts w:ascii="Arial" w:hAnsi="Arial" w:cs="Arial"/>
                    </w:rPr>
                    <w:t>dress need and improve outcomes. The Service will:</w:t>
                  </w:r>
                </w:p>
                <w:p w:rsidR="007F5FCF" w:rsidRPr="00996EF0" w:rsidRDefault="000326CD" w:rsidP="00183045">
                  <w:pPr>
                    <w:pStyle w:val="ListParagraph"/>
                    <w:numPr>
                      <w:ilvl w:val="0"/>
                      <w:numId w:val="27"/>
                    </w:numPr>
                    <w:spacing w:after="0" w:line="276" w:lineRule="auto"/>
                    <w:rPr>
                      <w:rFonts w:cs="Arial"/>
                      <w:sz w:val="22"/>
                      <w:szCs w:val="22"/>
                    </w:rPr>
                  </w:pPr>
                  <w:r w:rsidRPr="00996EF0">
                    <w:rPr>
                      <w:rFonts w:cs="Arial"/>
                      <w:sz w:val="22"/>
                      <w:szCs w:val="22"/>
                    </w:rPr>
                    <w:t>Review</w:t>
                  </w:r>
                  <w:r w:rsidR="007F5FCF" w:rsidRPr="00996EF0">
                    <w:rPr>
                      <w:rFonts w:cs="Arial"/>
                      <w:sz w:val="22"/>
                      <w:szCs w:val="22"/>
                    </w:rPr>
                    <w:t xml:space="preserve"> child health </w:t>
                  </w:r>
                  <w:r w:rsidRPr="00996EF0">
                    <w:rPr>
                      <w:rFonts w:cs="Arial"/>
                      <w:sz w:val="22"/>
                      <w:szCs w:val="22"/>
                    </w:rPr>
                    <w:t>at entry into reception</w:t>
                  </w:r>
                  <w:r w:rsidR="00DA69CD">
                    <w:rPr>
                      <w:rFonts w:cs="Arial"/>
                      <w:sz w:val="22"/>
                      <w:szCs w:val="22"/>
                    </w:rPr>
                    <w:t>.</w:t>
                  </w:r>
                </w:p>
                <w:p w:rsidR="007F5FCF" w:rsidRPr="00996EF0" w:rsidRDefault="000326CD" w:rsidP="00183045">
                  <w:pPr>
                    <w:pStyle w:val="ListParagraph"/>
                    <w:numPr>
                      <w:ilvl w:val="0"/>
                      <w:numId w:val="27"/>
                    </w:numPr>
                    <w:spacing w:after="0" w:line="276" w:lineRule="auto"/>
                    <w:rPr>
                      <w:rFonts w:cs="Arial"/>
                      <w:sz w:val="22"/>
                      <w:szCs w:val="22"/>
                    </w:rPr>
                  </w:pPr>
                  <w:r w:rsidRPr="00996EF0">
                    <w:rPr>
                      <w:rFonts w:cs="Arial"/>
                      <w:sz w:val="22"/>
                      <w:szCs w:val="22"/>
                    </w:rPr>
                    <w:t>Review</w:t>
                  </w:r>
                  <w:r w:rsidR="007F5FCF" w:rsidRPr="00996EF0">
                    <w:rPr>
                      <w:rFonts w:cs="Arial"/>
                      <w:sz w:val="22"/>
                      <w:szCs w:val="22"/>
                    </w:rPr>
                    <w:t xml:space="preserve"> child heal</w:t>
                  </w:r>
                  <w:r w:rsidR="0071326B" w:rsidRPr="00996EF0">
                    <w:rPr>
                      <w:rFonts w:cs="Arial"/>
                      <w:sz w:val="22"/>
                      <w:szCs w:val="22"/>
                    </w:rPr>
                    <w:t>th at year 6 (</w:t>
                  </w:r>
                  <w:r w:rsidR="007F5FCF" w:rsidRPr="00996EF0">
                    <w:rPr>
                      <w:rFonts w:cs="Arial"/>
                      <w:sz w:val="22"/>
                      <w:szCs w:val="22"/>
                    </w:rPr>
                    <w:t>iden</w:t>
                  </w:r>
                  <w:r w:rsidR="00DA69CD">
                    <w:rPr>
                      <w:rFonts w:cs="Arial"/>
                      <w:sz w:val="22"/>
                      <w:szCs w:val="22"/>
                    </w:rPr>
                    <w:t xml:space="preserve">tifying transition support for </w:t>
                  </w:r>
                  <w:r w:rsidR="00995684">
                    <w:rPr>
                      <w:rFonts w:cs="Arial"/>
                      <w:sz w:val="22"/>
                      <w:szCs w:val="22"/>
                    </w:rPr>
                    <w:t>s</w:t>
                  </w:r>
                  <w:r w:rsidR="007F5FCF" w:rsidRPr="00996EF0">
                    <w:rPr>
                      <w:rFonts w:cs="Arial"/>
                      <w:sz w:val="22"/>
                      <w:szCs w:val="22"/>
                    </w:rPr>
                    <w:t>econdary school)</w:t>
                  </w:r>
                  <w:r w:rsidR="00DA69CD">
                    <w:rPr>
                      <w:rFonts w:cs="Arial"/>
                      <w:sz w:val="22"/>
                      <w:szCs w:val="22"/>
                    </w:rPr>
                    <w:t>.</w:t>
                  </w:r>
                </w:p>
                <w:p w:rsidR="007F5FCF" w:rsidRPr="00996EF0" w:rsidRDefault="007F5FCF" w:rsidP="00183045">
                  <w:pPr>
                    <w:pStyle w:val="ListParagraph"/>
                    <w:numPr>
                      <w:ilvl w:val="0"/>
                      <w:numId w:val="27"/>
                    </w:numPr>
                    <w:spacing w:after="0" w:line="276" w:lineRule="auto"/>
                    <w:rPr>
                      <w:rFonts w:cs="Arial"/>
                      <w:sz w:val="22"/>
                      <w:szCs w:val="22"/>
                    </w:rPr>
                  </w:pPr>
                  <w:r w:rsidRPr="00996EF0">
                    <w:rPr>
                      <w:rFonts w:cs="Arial"/>
                      <w:sz w:val="22"/>
                      <w:szCs w:val="22"/>
                    </w:rPr>
                    <w:t>Re</w:t>
                  </w:r>
                  <w:r w:rsidR="00996EF0">
                    <w:rPr>
                      <w:rFonts w:cs="Arial"/>
                      <w:sz w:val="22"/>
                      <w:szCs w:val="22"/>
                    </w:rPr>
                    <w:t>view</w:t>
                  </w:r>
                  <w:r w:rsidR="0071326B" w:rsidRPr="00996EF0">
                    <w:rPr>
                      <w:rFonts w:cs="Arial"/>
                      <w:sz w:val="22"/>
                      <w:szCs w:val="22"/>
                    </w:rPr>
                    <w:t xml:space="preserve"> child health </w:t>
                  </w:r>
                  <w:r w:rsidR="000326CD" w:rsidRPr="00996EF0">
                    <w:rPr>
                      <w:rFonts w:cs="Arial"/>
                      <w:sz w:val="22"/>
                      <w:szCs w:val="22"/>
                    </w:rPr>
                    <w:t xml:space="preserve">at </w:t>
                  </w:r>
                  <w:r w:rsidR="0071326B" w:rsidRPr="00996EF0">
                    <w:rPr>
                      <w:rFonts w:cs="Arial"/>
                      <w:sz w:val="22"/>
                      <w:szCs w:val="22"/>
                    </w:rPr>
                    <w:t>mid teen (</w:t>
                  </w:r>
                  <w:r w:rsidRPr="00996EF0">
                    <w:rPr>
                      <w:rFonts w:cs="Arial"/>
                      <w:sz w:val="22"/>
                      <w:szCs w:val="22"/>
                    </w:rPr>
                    <w:t>transition to adolescence)</w:t>
                  </w:r>
                  <w:r w:rsidR="00DA69CD">
                    <w:rPr>
                      <w:rFonts w:cs="Arial"/>
                      <w:sz w:val="22"/>
                      <w:szCs w:val="22"/>
                    </w:rPr>
                    <w:t>.</w:t>
                  </w:r>
                </w:p>
                <w:p w:rsidR="003557ED" w:rsidRPr="003557ED" w:rsidRDefault="003557ED" w:rsidP="00183045">
                  <w:pPr>
                    <w:pStyle w:val="ListParagraph"/>
                    <w:numPr>
                      <w:ilvl w:val="0"/>
                      <w:numId w:val="27"/>
                    </w:numPr>
                    <w:spacing w:after="0" w:line="276" w:lineRule="auto"/>
                    <w:rPr>
                      <w:rFonts w:cs="Arial"/>
                    </w:rPr>
                  </w:pPr>
                  <w:r w:rsidRPr="003557ED">
                    <w:rPr>
                      <w:rFonts w:cs="Arial"/>
                      <w:sz w:val="22"/>
                      <w:szCs w:val="22"/>
                    </w:rPr>
                    <w:t xml:space="preserve">Provide an offered review for </w:t>
                  </w:r>
                  <w:r w:rsidR="00995684">
                    <w:rPr>
                      <w:rFonts w:cs="Arial"/>
                      <w:sz w:val="22"/>
                      <w:szCs w:val="22"/>
                    </w:rPr>
                    <w:t>y</w:t>
                  </w:r>
                  <w:r w:rsidRPr="003557ED">
                    <w:rPr>
                      <w:rFonts w:cs="Arial"/>
                      <w:sz w:val="22"/>
                      <w:szCs w:val="22"/>
                    </w:rPr>
                    <w:t xml:space="preserve">oung </w:t>
                  </w:r>
                  <w:r w:rsidR="00995684">
                    <w:rPr>
                      <w:rFonts w:cs="Arial"/>
                      <w:sz w:val="22"/>
                      <w:szCs w:val="22"/>
                    </w:rPr>
                    <w:t>p</w:t>
                  </w:r>
                  <w:r w:rsidRPr="003557ED">
                    <w:rPr>
                      <w:rFonts w:cs="Arial"/>
                      <w:sz w:val="22"/>
                      <w:szCs w:val="22"/>
                    </w:rPr>
                    <w:t>eople aged 16 years</w:t>
                  </w:r>
                  <w:r w:rsidR="007147F3">
                    <w:rPr>
                      <w:rFonts w:cs="Arial"/>
                      <w:sz w:val="22"/>
                      <w:szCs w:val="22"/>
                    </w:rPr>
                    <w:t xml:space="preserve"> with identified need or those</w:t>
                  </w:r>
                  <w:r w:rsidRPr="003557ED">
                    <w:rPr>
                      <w:rFonts w:cs="Arial"/>
                      <w:sz w:val="22"/>
                      <w:szCs w:val="22"/>
                    </w:rPr>
                    <w:t xml:space="preserve"> who are receiving universal plus or partnership plus support or those young people who require support in regards to health needs at sixth form, college, further education training or apprenticeships.</w:t>
                  </w:r>
                </w:p>
                <w:p w:rsidR="003B682B" w:rsidRPr="00996EF0" w:rsidRDefault="003557ED" w:rsidP="00183045">
                  <w:pPr>
                    <w:pStyle w:val="ListParagraph"/>
                    <w:numPr>
                      <w:ilvl w:val="0"/>
                      <w:numId w:val="27"/>
                    </w:numPr>
                    <w:spacing w:after="0" w:line="276" w:lineRule="auto"/>
                    <w:rPr>
                      <w:rFonts w:cs="Arial"/>
                    </w:rPr>
                  </w:pPr>
                  <w:r w:rsidRPr="003557ED">
                    <w:rPr>
                      <w:rFonts w:cs="Arial"/>
                      <w:sz w:val="22"/>
                      <w:szCs w:val="22"/>
                    </w:rPr>
                    <w:t>Provide a review and support for those young people who require support to ensure smooth transition to any health or social adult services.</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7F5FCF" w:rsidP="00995684">
                  <w:pPr>
                    <w:pStyle w:val="NoSpacing"/>
                    <w:spacing w:line="276" w:lineRule="auto"/>
                    <w:jc w:val="both"/>
                    <w:rPr>
                      <w:rFonts w:ascii="Arial" w:hAnsi="Arial" w:cs="Arial"/>
                    </w:rPr>
                  </w:pPr>
                  <w:r w:rsidRPr="007F5FCF">
                    <w:rPr>
                      <w:rFonts w:ascii="Arial" w:hAnsi="Arial" w:cs="Arial"/>
                    </w:rPr>
                    <w:t xml:space="preserve">The service is required to provide strategic public health support to Lancashire schools to promote settings based approaches to improve the health and wellbeing of the school population. The </w:t>
                  </w:r>
                  <w:r w:rsidR="00996EF0">
                    <w:rPr>
                      <w:rFonts w:ascii="Arial" w:hAnsi="Arial" w:cs="Arial"/>
                    </w:rPr>
                    <w:t>successful provider will be required to</w:t>
                  </w:r>
                  <w:r w:rsidRPr="007F5FCF">
                    <w:rPr>
                      <w:rFonts w:ascii="Arial" w:hAnsi="Arial" w:cs="Arial"/>
                    </w:rPr>
                    <w:t xml:space="preserve"> provide school level health reports based from either the year 6 or year 9 health questionnaires</w:t>
                  </w:r>
                  <w:r w:rsidR="00996EF0">
                    <w:rPr>
                      <w:rFonts w:ascii="Arial" w:hAnsi="Arial" w:cs="Arial"/>
                    </w:rPr>
                    <w:t xml:space="preserve">. These reports will be </w:t>
                  </w:r>
                  <w:r w:rsidRPr="007F5FCF">
                    <w:rPr>
                      <w:rFonts w:ascii="Arial" w:hAnsi="Arial" w:cs="Arial"/>
                    </w:rPr>
                    <w:t>anonymised to a population data level</w:t>
                  </w:r>
                  <w:r w:rsidR="00996EF0">
                    <w:rPr>
                      <w:rFonts w:ascii="Arial" w:hAnsi="Arial" w:cs="Arial"/>
                    </w:rPr>
                    <w:t>,</w:t>
                  </w:r>
                  <w:r w:rsidRPr="007F5FCF">
                    <w:rPr>
                      <w:rFonts w:ascii="Arial" w:hAnsi="Arial" w:cs="Arial"/>
                    </w:rPr>
                    <w:t xml:space="preserve"> which is summarised for each individual school. The provider will work with LCC in order to use </w:t>
                  </w:r>
                  <w:r w:rsidR="00996EF0">
                    <w:rPr>
                      <w:rFonts w:ascii="Arial" w:hAnsi="Arial" w:cs="Arial"/>
                    </w:rPr>
                    <w:t>the</w:t>
                  </w:r>
                  <w:r w:rsidRPr="007F5FCF">
                    <w:rPr>
                      <w:rFonts w:ascii="Arial" w:hAnsi="Arial" w:cs="Arial"/>
                    </w:rPr>
                    <w:t xml:space="preserve"> LCC secure platform that generates health questionnaires and produces anonymised summary reports. The provider is expected to have a policy in place to undertake this process within all local schools,</w:t>
                  </w:r>
                  <w:r w:rsidR="00996EF0">
                    <w:rPr>
                      <w:rFonts w:ascii="Arial" w:hAnsi="Arial" w:cs="Arial"/>
                    </w:rPr>
                    <w:t xml:space="preserve"> and </w:t>
                  </w:r>
                  <w:r w:rsidR="00156B31">
                    <w:rPr>
                      <w:rFonts w:ascii="Arial" w:hAnsi="Arial" w:cs="Arial"/>
                    </w:rPr>
                    <w:t>this will</w:t>
                  </w:r>
                  <w:r w:rsidRPr="007F5FCF">
                    <w:rPr>
                      <w:rFonts w:ascii="Arial" w:hAnsi="Arial" w:cs="Arial"/>
                    </w:rPr>
                    <w:t xml:space="preserve"> include consent, information governance processes and operating processes. The </w:t>
                  </w:r>
                  <w:r w:rsidR="00995684">
                    <w:rPr>
                      <w:rFonts w:ascii="Arial" w:hAnsi="Arial" w:cs="Arial"/>
                    </w:rPr>
                    <w:t>s</w:t>
                  </w:r>
                  <w:r w:rsidRPr="007F5FCF">
                    <w:rPr>
                      <w:rFonts w:ascii="Arial" w:hAnsi="Arial" w:cs="Arial"/>
                    </w:rPr>
                    <w:t xml:space="preserve">chool </w:t>
                  </w:r>
                  <w:r w:rsidR="00995684">
                    <w:rPr>
                      <w:rFonts w:ascii="Arial" w:hAnsi="Arial" w:cs="Arial"/>
                    </w:rPr>
                    <w:t>n</w:t>
                  </w:r>
                  <w:r w:rsidRPr="007F5FCF">
                    <w:rPr>
                      <w:rFonts w:ascii="Arial" w:hAnsi="Arial" w:cs="Arial"/>
                    </w:rPr>
                    <w:t>urse will provide individual guidance to schools that reflects the individual school profile that is produced.</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7F5FCF" w:rsidP="00996EF0">
                  <w:pPr>
                    <w:pStyle w:val="NoSpacing"/>
                    <w:spacing w:line="276" w:lineRule="auto"/>
                    <w:jc w:val="both"/>
                    <w:rPr>
                      <w:rFonts w:ascii="Arial" w:hAnsi="Arial" w:cs="Arial"/>
                    </w:rPr>
                  </w:pPr>
                  <w:r w:rsidRPr="007F5FCF">
                    <w:rPr>
                      <w:rFonts w:ascii="Arial" w:hAnsi="Arial" w:cs="Arial"/>
                    </w:rPr>
                    <w:t xml:space="preserve">The service will promote health and development </w:t>
                  </w:r>
                  <w:r w:rsidR="00996EF0">
                    <w:rPr>
                      <w:rFonts w:ascii="Arial" w:hAnsi="Arial" w:cs="Arial"/>
                    </w:rPr>
                    <w:t xml:space="preserve">by </w:t>
                  </w:r>
                  <w:r w:rsidRPr="007F5FCF">
                    <w:rPr>
                      <w:rFonts w:ascii="Arial" w:hAnsi="Arial" w:cs="Arial"/>
                    </w:rPr>
                    <w:t>focus</w:t>
                  </w:r>
                  <w:r w:rsidR="00996EF0">
                    <w:rPr>
                      <w:rFonts w:ascii="Arial" w:hAnsi="Arial" w:cs="Arial"/>
                    </w:rPr>
                    <w:t>ing</w:t>
                  </w:r>
                  <w:r w:rsidRPr="007F5FCF">
                    <w:rPr>
                      <w:rFonts w:ascii="Arial" w:hAnsi="Arial" w:cs="Arial"/>
                    </w:rPr>
                    <w:t xml:space="preserve"> upon the six high impact areas for 5-19 year olds.</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996EF0"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7F5FCF" w:rsidRPr="007F5FCF">
                    <w:rPr>
                      <w:rFonts w:ascii="Arial" w:hAnsi="Arial" w:cs="Arial"/>
                      <w:b/>
                    </w:rPr>
                    <w:t xml:space="preserve"> universal provision supports promotion of resilience and emotional wellbeing for school aged years:</w:t>
                  </w:r>
                </w:p>
                <w:p w:rsidR="007F5FCF" w:rsidRPr="004A2F08" w:rsidRDefault="00996EF0" w:rsidP="00183045">
                  <w:pPr>
                    <w:pStyle w:val="NoSpacing"/>
                    <w:numPr>
                      <w:ilvl w:val="0"/>
                      <w:numId w:val="4"/>
                    </w:numPr>
                    <w:spacing w:line="276" w:lineRule="auto"/>
                    <w:ind w:left="0"/>
                    <w:jc w:val="both"/>
                    <w:rPr>
                      <w:rFonts w:ascii="Arial" w:hAnsi="Arial" w:cs="Arial"/>
                    </w:rPr>
                  </w:pPr>
                  <w:r>
                    <w:rPr>
                      <w:rFonts w:ascii="Arial" w:hAnsi="Arial" w:cs="Arial"/>
                    </w:rPr>
                    <w:t>The service will i</w:t>
                  </w:r>
                  <w:r w:rsidR="007F5FCF" w:rsidRPr="007F5FCF">
                    <w:rPr>
                      <w:rFonts w:ascii="Arial" w:hAnsi="Arial" w:cs="Arial"/>
                    </w:rPr>
                    <w:t>ntegrate emotional health and wellbeing ques</w:t>
                  </w:r>
                  <w:r>
                    <w:rPr>
                      <w:rFonts w:ascii="Arial" w:hAnsi="Arial" w:cs="Arial"/>
                    </w:rPr>
                    <w:t>tions within universal reviews</w:t>
                  </w:r>
                  <w:r w:rsidR="007F5FCF" w:rsidRPr="007F5FCF">
                    <w:rPr>
                      <w:rFonts w:ascii="Arial" w:hAnsi="Arial" w:cs="Arial"/>
                    </w:rPr>
                    <w:t xml:space="preserve"> to ensure early identification of those</w:t>
                  </w:r>
                  <w:r w:rsidR="004A2F08">
                    <w:rPr>
                      <w:rFonts w:ascii="Arial" w:hAnsi="Arial" w:cs="Arial"/>
                    </w:rPr>
                    <w:t xml:space="preserve"> in need. It will provide </w:t>
                  </w:r>
                  <w:r w:rsidR="007F5FCF" w:rsidRPr="007F5FCF">
                    <w:rPr>
                      <w:rFonts w:ascii="Arial" w:hAnsi="Arial" w:cs="Arial"/>
                    </w:rPr>
                    <w:t>further holistic assessment as individually indicated,</w:t>
                  </w:r>
                  <w:r w:rsidR="004A2F08">
                    <w:rPr>
                      <w:rFonts w:ascii="Arial" w:hAnsi="Arial" w:cs="Arial"/>
                    </w:rPr>
                    <w:t xml:space="preserve"> p</w:t>
                  </w:r>
                  <w:r w:rsidR="007F5FCF" w:rsidRPr="004A2F08">
                    <w:rPr>
                      <w:rFonts w:ascii="Arial" w:hAnsi="Arial" w:cs="Arial"/>
                    </w:rPr>
                    <w:t>rovide universal plus support,</w:t>
                  </w:r>
                  <w:r w:rsidR="008C3A6B">
                    <w:rPr>
                      <w:rFonts w:ascii="Arial" w:hAnsi="Arial" w:cs="Arial"/>
                    </w:rPr>
                    <w:t xml:space="preserve"> use </w:t>
                  </w:r>
                  <w:r w:rsidR="007F5FCF" w:rsidRPr="004A2F08">
                    <w:rPr>
                      <w:rFonts w:ascii="Arial" w:hAnsi="Arial" w:cs="Arial"/>
                    </w:rPr>
                    <w:t>strengths and difficulty approaches, building resilience, evidenced based family centred support- as individually indicated and signpost to specialist services as necessary.</w:t>
                  </w:r>
                </w:p>
                <w:p w:rsidR="007F5FCF" w:rsidRPr="007F5FCF" w:rsidRDefault="007F5FCF" w:rsidP="00183045">
                  <w:pPr>
                    <w:pStyle w:val="NoSpacing"/>
                    <w:numPr>
                      <w:ilvl w:val="0"/>
                      <w:numId w:val="4"/>
                    </w:numPr>
                    <w:spacing w:line="276" w:lineRule="auto"/>
                    <w:ind w:left="0"/>
                    <w:jc w:val="both"/>
                    <w:rPr>
                      <w:rFonts w:ascii="Arial" w:hAnsi="Arial" w:cs="Arial"/>
                      <w:i/>
                    </w:rPr>
                  </w:pPr>
                  <w:r w:rsidRPr="007F5FCF">
                    <w:rPr>
                      <w:rFonts w:ascii="Arial" w:hAnsi="Arial" w:cs="Arial"/>
                      <w:i/>
                    </w:rPr>
                    <w:t>High impact area1: Resilience and emotional wellbeing.</w:t>
                  </w:r>
                </w:p>
                <w:p w:rsidR="007F5FCF" w:rsidRPr="007F5FCF" w:rsidRDefault="00F058A5" w:rsidP="004A2F08">
                  <w:pPr>
                    <w:pStyle w:val="NoSpacing"/>
                    <w:spacing w:line="276" w:lineRule="auto"/>
                    <w:jc w:val="both"/>
                    <w:rPr>
                      <w:rFonts w:ascii="Arial" w:hAnsi="Arial" w:cs="Arial"/>
                    </w:rPr>
                  </w:pPr>
                  <w:hyperlink r:id="rId12" w:history="1">
                    <w:r w:rsidR="007F5FCF" w:rsidRPr="007F5FCF">
                      <w:rPr>
                        <w:rStyle w:val="Hyperlink"/>
                        <w:rFonts w:ascii="Arial" w:hAnsi="Arial"/>
                      </w:rPr>
                      <w:t>https://www.gov.uk/government/uploads/system/uploads/attachment_data/file/</w:t>
                    </w:r>
                  </w:hyperlink>
                </w:p>
                <w:p w:rsidR="007F5FCF" w:rsidRPr="007F5FCF" w:rsidRDefault="007F5FCF" w:rsidP="001466CB">
                  <w:pPr>
                    <w:pStyle w:val="NoSpacing"/>
                    <w:spacing w:line="276" w:lineRule="auto"/>
                    <w:jc w:val="both"/>
                    <w:rPr>
                      <w:rFonts w:ascii="Arial" w:hAnsi="Arial" w:cs="Arial"/>
                    </w:rPr>
                  </w:pPr>
                  <w:r w:rsidRPr="007F5FCF">
                    <w:rPr>
                      <w:rFonts w:ascii="Arial" w:hAnsi="Arial" w:cs="Arial"/>
                    </w:rPr>
                    <w:lastRenderedPageBreak/>
                    <w:t>564089/School_aged_years_high_impact_area1_resilience_emotional_wellbeing.pdf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392296" w:rsidRPr="00392296" w:rsidRDefault="004A2F08" w:rsidP="00392296">
                  <w:pPr>
                    <w:pStyle w:val="NoSpacing"/>
                  </w:pPr>
                  <w:r>
                    <w:rPr>
                      <w:rFonts w:ascii="Arial" w:hAnsi="Arial" w:cs="Arial"/>
                      <w:b/>
                    </w:rPr>
                    <w:lastRenderedPageBreak/>
                    <w:t>The service will ensure</w:t>
                  </w:r>
                  <w:r w:rsidR="007F5FCF" w:rsidRPr="007F5FCF">
                    <w:rPr>
                      <w:rFonts w:ascii="Arial" w:hAnsi="Arial" w:cs="Arial"/>
                      <w:b/>
                    </w:rPr>
                    <w:t xml:space="preserve"> universal provision supports promotion of reducing risky behaviours for school aged years:</w:t>
                  </w:r>
                </w:p>
                <w:p w:rsidR="007F5FCF" w:rsidRPr="004A2F08" w:rsidRDefault="007F5FCF" w:rsidP="00183045">
                  <w:pPr>
                    <w:pStyle w:val="ListParagraph"/>
                    <w:numPr>
                      <w:ilvl w:val="0"/>
                      <w:numId w:val="28"/>
                    </w:numPr>
                    <w:spacing w:after="0" w:line="276" w:lineRule="auto"/>
                    <w:rPr>
                      <w:rFonts w:cs="Arial"/>
                      <w:sz w:val="22"/>
                      <w:szCs w:val="22"/>
                    </w:rPr>
                  </w:pPr>
                  <w:r w:rsidRPr="004A2F08">
                    <w:rPr>
                      <w:rFonts w:cs="Arial"/>
                      <w:sz w:val="22"/>
                      <w:szCs w:val="22"/>
                    </w:rPr>
                    <w:t>School nurses will include early identification of risk taking behaviours within</w:t>
                  </w:r>
                  <w:r w:rsidR="004A2F08">
                    <w:rPr>
                      <w:rFonts w:cs="Arial"/>
                      <w:sz w:val="22"/>
                      <w:szCs w:val="22"/>
                    </w:rPr>
                    <w:t xml:space="preserve"> health review questionnaires.</w:t>
                  </w:r>
                </w:p>
                <w:p w:rsidR="007F5FCF" w:rsidRPr="004A2F08" w:rsidRDefault="007F5FCF" w:rsidP="00183045">
                  <w:pPr>
                    <w:pStyle w:val="ListParagraph"/>
                    <w:numPr>
                      <w:ilvl w:val="0"/>
                      <w:numId w:val="28"/>
                    </w:numPr>
                    <w:spacing w:after="0" w:line="276" w:lineRule="auto"/>
                    <w:rPr>
                      <w:rFonts w:cs="Arial"/>
                      <w:sz w:val="22"/>
                      <w:szCs w:val="22"/>
                    </w:rPr>
                  </w:pPr>
                  <w:r w:rsidRPr="004A2F08">
                    <w:rPr>
                      <w:rFonts w:cs="Arial"/>
                      <w:sz w:val="22"/>
                      <w:szCs w:val="22"/>
                    </w:rPr>
                    <w:t>The school nurse service will provide related health promotion, information, advice and action planning</w:t>
                  </w:r>
                  <w:r w:rsidR="00396AAA">
                    <w:rPr>
                      <w:rFonts w:cs="Arial"/>
                      <w:sz w:val="22"/>
                      <w:szCs w:val="22"/>
                    </w:rPr>
                    <w:t>,</w:t>
                  </w:r>
                  <w:r w:rsidRPr="004A2F08">
                    <w:rPr>
                      <w:rFonts w:cs="Arial"/>
                      <w:sz w:val="22"/>
                      <w:szCs w:val="22"/>
                    </w:rPr>
                    <w:t xml:space="preserve"> on an individual level and necessary guidance to schools will be included in school profiling as indicated.</w:t>
                  </w:r>
                </w:p>
                <w:p w:rsidR="007F5FCF" w:rsidRPr="00171A9F" w:rsidRDefault="007F5FCF" w:rsidP="00183045">
                  <w:pPr>
                    <w:pStyle w:val="ListParagraph"/>
                    <w:numPr>
                      <w:ilvl w:val="0"/>
                      <w:numId w:val="28"/>
                    </w:numPr>
                    <w:spacing w:after="0" w:line="276" w:lineRule="auto"/>
                    <w:rPr>
                      <w:rFonts w:cs="Arial"/>
                      <w:sz w:val="22"/>
                      <w:szCs w:val="22"/>
                    </w:rPr>
                  </w:pPr>
                  <w:r w:rsidRPr="00171A9F">
                    <w:rPr>
                      <w:rFonts w:cs="Arial"/>
                      <w:sz w:val="22"/>
                      <w:szCs w:val="22"/>
                    </w:rPr>
                    <w:t xml:space="preserve">The school nurse service will contribute to </w:t>
                  </w:r>
                  <w:r w:rsidR="009F683A">
                    <w:rPr>
                      <w:rFonts w:cs="Arial"/>
                      <w:sz w:val="22"/>
                      <w:szCs w:val="22"/>
                    </w:rPr>
                    <w:t xml:space="preserve">an increase in </w:t>
                  </w:r>
                  <w:r w:rsidR="00171A9F" w:rsidRPr="00171A9F">
                    <w:rPr>
                      <w:rFonts w:eastAsiaTheme="minorHAnsi" w:cs="Arial"/>
                      <w:color w:val="auto"/>
                      <w:sz w:val="22"/>
                      <w:szCs w:val="22"/>
                    </w:rPr>
                    <w:t xml:space="preserve">smoking </w:t>
                  </w:r>
                  <w:r w:rsidRPr="00171A9F">
                    <w:rPr>
                      <w:rFonts w:cs="Arial"/>
                      <w:sz w:val="22"/>
                      <w:szCs w:val="22"/>
                    </w:rPr>
                    <w:t>cessation rates in children and young people it works with by provi</w:t>
                  </w:r>
                  <w:r w:rsidR="009F683A">
                    <w:rPr>
                      <w:rFonts w:cs="Arial"/>
                      <w:sz w:val="22"/>
                      <w:szCs w:val="22"/>
                    </w:rPr>
                    <w:t>ding early intervention advice/</w:t>
                  </w:r>
                  <w:r w:rsidRPr="00171A9F">
                    <w:rPr>
                      <w:rFonts w:cs="Arial"/>
                      <w:sz w:val="22"/>
                      <w:szCs w:val="22"/>
                    </w:rPr>
                    <w:t xml:space="preserve">brief intervention </w:t>
                  </w:r>
                  <w:r w:rsidR="00171A9F" w:rsidRPr="00171A9F">
                    <w:rPr>
                      <w:rFonts w:eastAsiaTheme="minorHAnsi" w:cs="Arial"/>
                      <w:color w:val="auto"/>
                      <w:sz w:val="22"/>
                      <w:szCs w:val="22"/>
                    </w:rPr>
                    <w:t xml:space="preserve">and </w:t>
                  </w:r>
                  <w:r w:rsidR="009F683A">
                    <w:rPr>
                      <w:rFonts w:eastAsiaTheme="minorHAnsi" w:cs="Arial"/>
                      <w:color w:val="auto"/>
                      <w:sz w:val="22"/>
                      <w:szCs w:val="22"/>
                    </w:rPr>
                    <w:t xml:space="preserve">actively </w:t>
                  </w:r>
                  <w:r w:rsidR="009F683A">
                    <w:rPr>
                      <w:rFonts w:cs="Arial"/>
                      <w:sz w:val="22"/>
                      <w:szCs w:val="22"/>
                    </w:rPr>
                    <w:t>referring</w:t>
                  </w:r>
                  <w:r w:rsidRPr="00171A9F">
                    <w:rPr>
                      <w:rFonts w:cs="Arial"/>
                      <w:sz w:val="22"/>
                      <w:szCs w:val="22"/>
                    </w:rPr>
                    <w:t xml:space="preserve"> to the </w:t>
                  </w:r>
                  <w:r w:rsidRPr="00171A9F">
                    <w:rPr>
                      <w:rFonts w:cs="Arial"/>
                      <w:sz w:val="22"/>
                      <w:szCs w:val="22"/>
                      <w:lang w:eastAsia="en-GB"/>
                    </w:rPr>
                    <w:t>Lancashire Tobacco and Nicotine Addiction Treatment Service.</w:t>
                  </w:r>
                </w:p>
                <w:p w:rsidR="007F5FCF" w:rsidRPr="004A2F08" w:rsidRDefault="007F5FCF" w:rsidP="00183045">
                  <w:pPr>
                    <w:pStyle w:val="ListParagraph"/>
                    <w:numPr>
                      <w:ilvl w:val="0"/>
                      <w:numId w:val="28"/>
                    </w:numPr>
                    <w:spacing w:after="0" w:line="276" w:lineRule="auto"/>
                    <w:rPr>
                      <w:rFonts w:cs="Arial"/>
                      <w:sz w:val="22"/>
                      <w:szCs w:val="22"/>
                    </w:rPr>
                  </w:pPr>
                  <w:r w:rsidRPr="004A2F08">
                    <w:rPr>
                      <w:rFonts w:cs="Arial"/>
                      <w:sz w:val="22"/>
                      <w:szCs w:val="22"/>
                    </w:rPr>
                    <w:t>The school nursing services will be aware of local support services for signposting and providing further individual support.</w:t>
                  </w:r>
                </w:p>
                <w:p w:rsidR="007F5FCF" w:rsidRPr="007F5FCF" w:rsidRDefault="007F5FCF" w:rsidP="001466CB">
                  <w:pPr>
                    <w:spacing w:after="0" w:line="276" w:lineRule="auto"/>
                    <w:jc w:val="both"/>
                    <w:rPr>
                      <w:rFonts w:ascii="Arial" w:hAnsi="Arial" w:cs="Arial"/>
                    </w:rPr>
                  </w:pPr>
                  <w:r w:rsidRPr="007F5FCF">
                    <w:rPr>
                      <w:rFonts w:ascii="Arial" w:hAnsi="Arial" w:cs="Arial"/>
                      <w:i/>
                    </w:rPr>
                    <w:t>High impact area2:</w:t>
                  </w:r>
                  <w:r w:rsidRPr="007F5FCF">
                    <w:rPr>
                      <w:rFonts w:ascii="Arial" w:hAnsi="Arial" w:cs="Arial"/>
                    </w:rPr>
                    <w:t xml:space="preserve"> reducing risky behaviours</w:t>
                  </w:r>
                </w:p>
                <w:p w:rsidR="007F5FCF" w:rsidRPr="007F5FCF" w:rsidRDefault="00F058A5" w:rsidP="001466CB">
                  <w:pPr>
                    <w:spacing w:after="0" w:line="276" w:lineRule="auto"/>
                    <w:jc w:val="both"/>
                    <w:rPr>
                      <w:rFonts w:ascii="Arial" w:hAnsi="Arial" w:cs="Arial"/>
                    </w:rPr>
                  </w:pPr>
                  <w:hyperlink r:id="rId13" w:history="1">
                    <w:r w:rsidR="007F5FCF" w:rsidRPr="007F5FCF">
                      <w:rPr>
                        <w:rStyle w:val="Hyperlink"/>
                        <w:rFonts w:ascii="Arial" w:hAnsi="Arial"/>
                      </w:rPr>
                      <w:t>https://www.gov.uk/government/uploads/system/uploads/attachment_data/file/564090/</w:t>
                    </w:r>
                  </w:hyperlink>
                </w:p>
                <w:p w:rsidR="007F5FCF" w:rsidRPr="007F5FCF" w:rsidRDefault="007F5FCF" w:rsidP="00183045">
                  <w:pPr>
                    <w:pStyle w:val="NoSpacing"/>
                    <w:numPr>
                      <w:ilvl w:val="0"/>
                      <w:numId w:val="4"/>
                    </w:numPr>
                    <w:spacing w:line="276" w:lineRule="auto"/>
                    <w:ind w:left="0"/>
                    <w:jc w:val="both"/>
                    <w:rPr>
                      <w:rFonts w:ascii="Arial" w:hAnsi="Arial" w:cs="Arial"/>
                      <w:b/>
                    </w:rPr>
                  </w:pPr>
                  <w:r w:rsidRPr="007F5FCF">
                    <w:rPr>
                      <w:rFonts w:ascii="Arial" w:hAnsi="Arial" w:cs="Arial"/>
                    </w:rPr>
                    <w:t>School_aged_years_high_impact_area2_reducing_risky_behaviours.pdf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4A2F08"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7F5FCF" w:rsidRPr="007F5FCF">
                    <w:rPr>
                      <w:rFonts w:ascii="Arial" w:hAnsi="Arial" w:cs="Arial"/>
                      <w:b/>
                    </w:rPr>
                    <w:t xml:space="preserve"> universal provision supports promotion of improving lifestyles for school aged years:</w:t>
                  </w:r>
                </w:p>
                <w:p w:rsidR="007F5FCF" w:rsidRPr="004A2F08" w:rsidRDefault="007F5FCF" w:rsidP="00183045">
                  <w:pPr>
                    <w:pStyle w:val="ListParagraph"/>
                    <w:numPr>
                      <w:ilvl w:val="0"/>
                      <w:numId w:val="29"/>
                    </w:numPr>
                    <w:spacing w:after="0" w:line="276" w:lineRule="auto"/>
                    <w:rPr>
                      <w:rFonts w:cs="Arial"/>
                      <w:sz w:val="22"/>
                      <w:szCs w:val="22"/>
                    </w:rPr>
                  </w:pPr>
                  <w:r w:rsidRPr="004A2F08">
                    <w:rPr>
                      <w:rFonts w:cs="Arial"/>
                      <w:sz w:val="22"/>
                      <w:szCs w:val="22"/>
                    </w:rPr>
                    <w:t xml:space="preserve">School nurses will include early identification of </w:t>
                  </w:r>
                  <w:r w:rsidR="004A2F08">
                    <w:rPr>
                      <w:rFonts w:cs="Arial"/>
                      <w:sz w:val="22"/>
                      <w:szCs w:val="22"/>
                    </w:rPr>
                    <w:t>lifestyle issues</w:t>
                  </w:r>
                  <w:r w:rsidRPr="004A2F08">
                    <w:rPr>
                      <w:rFonts w:cs="Arial"/>
                      <w:sz w:val="22"/>
                      <w:szCs w:val="22"/>
                    </w:rPr>
                    <w:t xml:space="preserve"> with</w:t>
                  </w:r>
                  <w:r w:rsidR="004A2F08">
                    <w:rPr>
                      <w:rFonts w:cs="Arial"/>
                      <w:sz w:val="22"/>
                      <w:szCs w:val="22"/>
                    </w:rPr>
                    <w:t>in health review questionnaires.</w:t>
                  </w:r>
                </w:p>
                <w:p w:rsidR="007F5FCF" w:rsidRPr="004A2F08" w:rsidRDefault="007F5FCF" w:rsidP="00183045">
                  <w:pPr>
                    <w:pStyle w:val="ListParagraph"/>
                    <w:numPr>
                      <w:ilvl w:val="0"/>
                      <w:numId w:val="29"/>
                    </w:numPr>
                    <w:spacing w:after="0" w:line="276" w:lineRule="auto"/>
                    <w:rPr>
                      <w:rFonts w:cs="Arial"/>
                      <w:sz w:val="22"/>
                      <w:szCs w:val="22"/>
                    </w:rPr>
                  </w:pPr>
                  <w:r w:rsidRPr="004A2F08">
                    <w:rPr>
                      <w:rFonts w:cs="Arial"/>
                      <w:sz w:val="22"/>
                      <w:szCs w:val="22"/>
                    </w:rPr>
                    <w:t>The school nurse service will provide related health promotion and healthy lifestyle information</w:t>
                  </w:r>
                  <w:r w:rsidR="00396AAA">
                    <w:rPr>
                      <w:rFonts w:cs="Arial"/>
                      <w:sz w:val="22"/>
                      <w:szCs w:val="22"/>
                    </w:rPr>
                    <w:t>,</w:t>
                  </w:r>
                  <w:r w:rsidRPr="004A2F08">
                    <w:rPr>
                      <w:rFonts w:cs="Arial"/>
                      <w:sz w:val="22"/>
                      <w:szCs w:val="22"/>
                    </w:rPr>
                    <w:t xml:space="preserve"> advice and action planning, on an individual level and within guidance regarding individual school profiling as indicated</w:t>
                  </w:r>
                  <w:r w:rsidR="004A2F08">
                    <w:rPr>
                      <w:rFonts w:cs="Arial"/>
                      <w:sz w:val="22"/>
                      <w:szCs w:val="22"/>
                    </w:rPr>
                    <w:t>.</w:t>
                  </w:r>
                </w:p>
                <w:p w:rsidR="007F5FCF" w:rsidRPr="004A2F08" w:rsidRDefault="007F5FCF" w:rsidP="00183045">
                  <w:pPr>
                    <w:pStyle w:val="ListParagraph"/>
                    <w:numPr>
                      <w:ilvl w:val="0"/>
                      <w:numId w:val="29"/>
                    </w:numPr>
                    <w:spacing w:after="0" w:line="276" w:lineRule="auto"/>
                    <w:rPr>
                      <w:rFonts w:cs="Arial"/>
                      <w:sz w:val="22"/>
                      <w:szCs w:val="22"/>
                    </w:rPr>
                  </w:pPr>
                  <w:r w:rsidRPr="004A2F08">
                    <w:rPr>
                      <w:rFonts w:cs="Arial"/>
                      <w:sz w:val="22"/>
                      <w:szCs w:val="22"/>
                    </w:rPr>
                    <w:t xml:space="preserve">The school nurse service will promote uptake of the </w:t>
                  </w:r>
                  <w:r w:rsidR="00995684">
                    <w:rPr>
                      <w:rFonts w:cs="Arial"/>
                      <w:sz w:val="22"/>
                      <w:szCs w:val="22"/>
                    </w:rPr>
                    <w:t>National Child Measurement Programme (</w:t>
                  </w:r>
                  <w:r w:rsidRPr="004A2F08">
                    <w:rPr>
                      <w:rFonts w:cs="Arial"/>
                      <w:sz w:val="22"/>
                      <w:szCs w:val="22"/>
                    </w:rPr>
                    <w:t>NCMP</w:t>
                  </w:r>
                  <w:r w:rsidR="00995684">
                    <w:rPr>
                      <w:rFonts w:cs="Arial"/>
                      <w:sz w:val="22"/>
                      <w:szCs w:val="22"/>
                    </w:rPr>
                    <w:t>)</w:t>
                  </w:r>
                  <w:r w:rsidRPr="004A2F08">
                    <w:rPr>
                      <w:rFonts w:cs="Arial"/>
                      <w:sz w:val="22"/>
                      <w:szCs w:val="22"/>
                    </w:rPr>
                    <w:t xml:space="preserve"> </w:t>
                  </w:r>
                  <w:r w:rsidR="004A2F08">
                    <w:rPr>
                      <w:rFonts w:cs="Arial"/>
                      <w:sz w:val="22"/>
                      <w:szCs w:val="22"/>
                    </w:rPr>
                    <w:t>and</w:t>
                  </w:r>
                  <w:r w:rsidR="007147F3">
                    <w:rPr>
                      <w:rFonts w:cs="Arial"/>
                      <w:sz w:val="22"/>
                      <w:szCs w:val="22"/>
                    </w:rPr>
                    <w:t xml:space="preserve"> undertake the delivery according to National Guidance. It will</w:t>
                  </w:r>
                  <w:r w:rsidR="004A2F08">
                    <w:rPr>
                      <w:rFonts w:cs="Arial"/>
                      <w:sz w:val="22"/>
                      <w:szCs w:val="22"/>
                    </w:rPr>
                    <w:t xml:space="preserve"> promote referrals to local a</w:t>
                  </w:r>
                  <w:r w:rsidRPr="004A2F08">
                    <w:rPr>
                      <w:rFonts w:cs="Arial"/>
                      <w:sz w:val="22"/>
                      <w:szCs w:val="22"/>
                    </w:rPr>
                    <w:t xml:space="preserve">ctive lifestyle </w:t>
                  </w:r>
                  <w:r w:rsidR="004A2F08">
                    <w:rPr>
                      <w:rFonts w:cs="Arial"/>
                      <w:sz w:val="22"/>
                      <w:szCs w:val="22"/>
                    </w:rPr>
                    <w:t xml:space="preserve">and healthy weight </w:t>
                  </w:r>
                  <w:r w:rsidRPr="004A2F08">
                    <w:rPr>
                      <w:rFonts w:cs="Arial"/>
                      <w:sz w:val="22"/>
                      <w:szCs w:val="22"/>
                    </w:rPr>
                    <w:t>services</w:t>
                  </w:r>
                  <w:r w:rsidR="007147F3">
                    <w:rPr>
                      <w:rFonts w:cs="Arial"/>
                      <w:sz w:val="22"/>
                      <w:szCs w:val="22"/>
                    </w:rPr>
                    <w:t xml:space="preserve"> (ALHW)</w:t>
                  </w:r>
                  <w:r w:rsidRPr="004A2F08">
                    <w:rPr>
                      <w:rFonts w:cs="Arial"/>
                      <w:sz w:val="22"/>
                      <w:szCs w:val="22"/>
                    </w:rPr>
                    <w:t xml:space="preserve"> for children identified as overweight or obese.</w:t>
                  </w:r>
                </w:p>
                <w:p w:rsidR="007F5FCF" w:rsidRPr="004A2F08" w:rsidRDefault="007F5FCF" w:rsidP="00183045">
                  <w:pPr>
                    <w:pStyle w:val="ListParagraph"/>
                    <w:numPr>
                      <w:ilvl w:val="0"/>
                      <w:numId w:val="29"/>
                    </w:numPr>
                    <w:spacing w:after="0" w:line="276" w:lineRule="auto"/>
                    <w:rPr>
                      <w:rFonts w:cs="Arial"/>
                      <w:sz w:val="22"/>
                      <w:szCs w:val="22"/>
                    </w:rPr>
                  </w:pPr>
                  <w:r w:rsidRPr="004A2F08">
                    <w:rPr>
                      <w:rFonts w:cs="Arial"/>
                      <w:sz w:val="22"/>
                      <w:szCs w:val="22"/>
                    </w:rPr>
                    <w:t>The school nurse service will promote Change 4 life resources to co</w:t>
                  </w:r>
                  <w:r w:rsidR="004A2F08">
                    <w:rPr>
                      <w:rFonts w:cs="Arial"/>
                      <w:sz w:val="22"/>
                      <w:szCs w:val="22"/>
                    </w:rPr>
                    <w:t>mmunities, families and schools.</w:t>
                  </w:r>
                </w:p>
                <w:p w:rsidR="007F5FCF" w:rsidRPr="007F5FCF" w:rsidRDefault="007F5FCF" w:rsidP="001466CB">
                  <w:pPr>
                    <w:spacing w:after="0" w:line="276" w:lineRule="auto"/>
                    <w:jc w:val="both"/>
                    <w:rPr>
                      <w:rFonts w:ascii="Arial" w:hAnsi="Arial" w:cs="Arial"/>
                    </w:rPr>
                  </w:pPr>
                  <w:r w:rsidRPr="007F5FCF">
                    <w:rPr>
                      <w:rFonts w:ascii="Arial" w:hAnsi="Arial" w:cs="Arial"/>
                      <w:i/>
                    </w:rPr>
                    <w:t>High impact area3:</w:t>
                  </w:r>
                  <w:r w:rsidRPr="007F5FCF">
                    <w:rPr>
                      <w:rFonts w:ascii="Arial" w:hAnsi="Arial" w:cs="Arial"/>
                    </w:rPr>
                    <w:t xml:space="preserve"> improving lifestyles</w:t>
                  </w:r>
                </w:p>
                <w:p w:rsidR="007F5FCF" w:rsidRPr="007F5FCF" w:rsidRDefault="00F058A5" w:rsidP="001466CB">
                  <w:pPr>
                    <w:spacing w:after="0" w:line="276" w:lineRule="auto"/>
                    <w:jc w:val="both"/>
                    <w:rPr>
                      <w:rFonts w:ascii="Arial" w:hAnsi="Arial" w:cs="Arial"/>
                    </w:rPr>
                  </w:pPr>
                  <w:hyperlink r:id="rId14" w:history="1">
                    <w:r w:rsidR="007F5FCF" w:rsidRPr="007F5FCF">
                      <w:rPr>
                        <w:rStyle w:val="Hyperlink"/>
                        <w:rFonts w:ascii="Arial" w:hAnsi="Arial"/>
                      </w:rPr>
                      <w:t>https://www.gov.uk/government/uploads/system/uploads/attachment_data/file/564093/</w:t>
                    </w:r>
                  </w:hyperlink>
                </w:p>
                <w:p w:rsidR="007F5FCF" w:rsidRPr="007F5FCF" w:rsidRDefault="007F5FCF" w:rsidP="00183045">
                  <w:pPr>
                    <w:pStyle w:val="NoSpacing"/>
                    <w:numPr>
                      <w:ilvl w:val="0"/>
                      <w:numId w:val="4"/>
                    </w:numPr>
                    <w:spacing w:line="276" w:lineRule="auto"/>
                    <w:ind w:left="0"/>
                    <w:jc w:val="both"/>
                    <w:rPr>
                      <w:rFonts w:ascii="Arial" w:hAnsi="Arial" w:cs="Arial"/>
                      <w:b/>
                    </w:rPr>
                  </w:pPr>
                  <w:r w:rsidRPr="007F5FCF">
                    <w:rPr>
                      <w:rFonts w:ascii="Arial" w:hAnsi="Arial" w:cs="Arial"/>
                    </w:rPr>
                    <w:t>School_aged_years_high_impact_area3_promoting_healthy_lifestyles.pdf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4A2F08"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7F5FCF" w:rsidRPr="007F5FCF">
                    <w:rPr>
                      <w:rFonts w:ascii="Arial" w:hAnsi="Arial" w:cs="Arial"/>
                      <w:b/>
                    </w:rPr>
                    <w:t xml:space="preserve"> universal provision supports promotion of maximising learning and achievement for school aged years:</w:t>
                  </w:r>
                </w:p>
                <w:p w:rsidR="007F5FCF" w:rsidRPr="007F5FCF" w:rsidRDefault="007F5FCF" w:rsidP="00183045">
                  <w:pPr>
                    <w:pStyle w:val="NoSpacing"/>
                    <w:numPr>
                      <w:ilvl w:val="0"/>
                      <w:numId w:val="30"/>
                    </w:numPr>
                    <w:spacing w:line="276" w:lineRule="auto"/>
                    <w:jc w:val="both"/>
                    <w:rPr>
                      <w:rFonts w:ascii="Arial" w:hAnsi="Arial" w:cs="Arial"/>
                    </w:rPr>
                  </w:pPr>
                  <w:r w:rsidRPr="007F5FCF">
                    <w:rPr>
                      <w:rFonts w:ascii="Arial" w:hAnsi="Arial" w:cs="Arial"/>
                    </w:rPr>
                    <w:t xml:space="preserve">Handovers for reception aged children that are receiving universal plus, or partnership plus support from the </w:t>
                  </w:r>
                  <w:r w:rsidR="00873DAE">
                    <w:rPr>
                      <w:rFonts w:ascii="Arial" w:hAnsi="Arial" w:cs="Arial"/>
                    </w:rPr>
                    <w:t>health visiting</w:t>
                  </w:r>
                  <w:r w:rsidRPr="007F5FCF">
                    <w:rPr>
                      <w:rFonts w:ascii="Arial" w:hAnsi="Arial" w:cs="Arial"/>
                    </w:rPr>
                    <w:t xml:space="preserve"> service </w:t>
                  </w:r>
                  <w:r w:rsidR="004A2F08">
                    <w:rPr>
                      <w:rFonts w:ascii="Arial" w:hAnsi="Arial" w:cs="Arial"/>
                    </w:rPr>
                    <w:t>will</w:t>
                  </w:r>
                  <w:r w:rsidRPr="007F5FCF">
                    <w:rPr>
                      <w:rFonts w:ascii="Arial" w:hAnsi="Arial" w:cs="Arial"/>
                    </w:rPr>
                    <w:t xml:space="preserve"> be handed over to the school nurse service when most appropriate for individual family needs and when transition into school can be seamless.</w:t>
                  </w:r>
                </w:p>
                <w:p w:rsidR="007F5FCF" w:rsidRPr="007F5FCF" w:rsidRDefault="007F5FCF" w:rsidP="00183045">
                  <w:pPr>
                    <w:pStyle w:val="NoSpacing"/>
                    <w:numPr>
                      <w:ilvl w:val="0"/>
                      <w:numId w:val="30"/>
                    </w:numPr>
                    <w:spacing w:line="276" w:lineRule="auto"/>
                    <w:jc w:val="both"/>
                    <w:rPr>
                      <w:rFonts w:ascii="Arial" w:hAnsi="Arial" w:cs="Arial"/>
                    </w:rPr>
                  </w:pPr>
                  <w:r w:rsidRPr="007F5FCF">
                    <w:rPr>
                      <w:rFonts w:ascii="Arial" w:hAnsi="Arial" w:cs="Arial"/>
                    </w:rPr>
                    <w:t>The school nursing service will</w:t>
                  </w:r>
                  <w:r w:rsidR="004A2F08">
                    <w:rPr>
                      <w:rFonts w:ascii="Arial" w:hAnsi="Arial" w:cs="Arial"/>
                    </w:rPr>
                    <w:t xml:space="preserve"> offer all parents/</w:t>
                  </w:r>
                  <w:r w:rsidRPr="007F5FCF">
                    <w:rPr>
                      <w:rFonts w:ascii="Arial" w:hAnsi="Arial" w:cs="Arial"/>
                    </w:rPr>
                    <w:t xml:space="preserve">carers of reception aged children a health needs questionnaires in order to identify families </w:t>
                  </w:r>
                  <w:r w:rsidR="004A2F08">
                    <w:rPr>
                      <w:rFonts w:ascii="Arial" w:hAnsi="Arial" w:cs="Arial"/>
                    </w:rPr>
                    <w:t>that require early intervention.</w:t>
                  </w:r>
                </w:p>
                <w:p w:rsidR="007F5FCF" w:rsidRPr="007F5FCF" w:rsidRDefault="007F5FCF" w:rsidP="00183045">
                  <w:pPr>
                    <w:pStyle w:val="NoSpacing"/>
                    <w:numPr>
                      <w:ilvl w:val="0"/>
                      <w:numId w:val="30"/>
                    </w:numPr>
                    <w:spacing w:line="276" w:lineRule="auto"/>
                    <w:jc w:val="both"/>
                    <w:rPr>
                      <w:rFonts w:ascii="Arial" w:hAnsi="Arial" w:cs="Arial"/>
                    </w:rPr>
                  </w:pPr>
                  <w:r w:rsidRPr="007F5FCF">
                    <w:rPr>
                      <w:rFonts w:ascii="Arial" w:hAnsi="Arial" w:cs="Arial"/>
                    </w:rPr>
                    <w:t>The school nurse service will build resilience in young people by promotion of self-care, health literacy and prevention of illness and accidents</w:t>
                  </w:r>
                  <w:r w:rsidR="004A2F08">
                    <w:rPr>
                      <w:rFonts w:ascii="Arial" w:hAnsi="Arial" w:cs="Arial"/>
                    </w:rPr>
                    <w:t>.</w:t>
                  </w:r>
                </w:p>
                <w:p w:rsidR="007F5FCF" w:rsidRPr="007F5FCF" w:rsidRDefault="007F5FCF" w:rsidP="00183045">
                  <w:pPr>
                    <w:pStyle w:val="NoSpacing"/>
                    <w:numPr>
                      <w:ilvl w:val="0"/>
                      <w:numId w:val="30"/>
                    </w:numPr>
                    <w:spacing w:line="276" w:lineRule="auto"/>
                    <w:jc w:val="both"/>
                    <w:rPr>
                      <w:rFonts w:ascii="Arial" w:hAnsi="Arial" w:cs="Arial"/>
                    </w:rPr>
                  </w:pPr>
                  <w:r w:rsidRPr="007F5FCF">
                    <w:rPr>
                      <w:rFonts w:ascii="Arial" w:hAnsi="Arial" w:cs="Arial"/>
                    </w:rPr>
                    <w:t xml:space="preserve">The school nurse service will triage 5-19 years children's and young people's accident and emergency attendance, and arrange follow-up as required or as requested. The service will include pro-active follow-up of children </w:t>
                  </w:r>
                  <w:r w:rsidR="00995684">
                    <w:rPr>
                      <w:rFonts w:ascii="Arial" w:hAnsi="Arial" w:cs="Arial"/>
                    </w:rPr>
                    <w:t>attending A&amp;E</w:t>
                  </w:r>
                  <w:r w:rsidRPr="007F5FCF">
                    <w:rPr>
                      <w:rFonts w:ascii="Arial" w:hAnsi="Arial" w:cs="Arial"/>
                    </w:rPr>
                    <w:t xml:space="preserve"> </w:t>
                  </w:r>
                  <w:r w:rsidR="00995684">
                    <w:rPr>
                      <w:rFonts w:ascii="Arial" w:hAnsi="Arial" w:cs="Arial"/>
                    </w:rPr>
                    <w:t>where the child is a</w:t>
                  </w:r>
                  <w:r w:rsidRPr="007F5FCF">
                    <w:rPr>
                      <w:rFonts w:ascii="Arial" w:hAnsi="Arial" w:cs="Arial"/>
                    </w:rPr>
                    <w:t xml:space="preserve"> Children in Nee</w:t>
                  </w:r>
                  <w:r w:rsidR="004A2F08">
                    <w:rPr>
                      <w:rFonts w:ascii="Arial" w:hAnsi="Arial" w:cs="Arial"/>
                    </w:rPr>
                    <w:t xml:space="preserve">d </w:t>
                  </w:r>
                  <w:r w:rsidR="00995684">
                    <w:rPr>
                      <w:rFonts w:ascii="Arial" w:hAnsi="Arial" w:cs="Arial"/>
                    </w:rPr>
                    <w:t xml:space="preserve">(CIN) </w:t>
                  </w:r>
                  <w:r w:rsidR="004A2F08">
                    <w:rPr>
                      <w:rFonts w:ascii="Arial" w:hAnsi="Arial" w:cs="Arial"/>
                    </w:rPr>
                    <w:t>or on a Child Protection Plan</w:t>
                  </w:r>
                  <w:r w:rsidR="00995684">
                    <w:rPr>
                      <w:rFonts w:ascii="Arial" w:hAnsi="Arial" w:cs="Arial"/>
                    </w:rPr>
                    <w:t xml:space="preserve"> (CPP)</w:t>
                  </w:r>
                  <w:r w:rsidRPr="007F5FCF">
                    <w:rPr>
                      <w:rFonts w:ascii="Arial" w:hAnsi="Arial" w:cs="Arial"/>
                    </w:rPr>
                    <w:t xml:space="preserve"> </w:t>
                  </w:r>
                  <w:r w:rsidR="00995684">
                    <w:rPr>
                      <w:rFonts w:ascii="Arial" w:hAnsi="Arial" w:cs="Arial"/>
                    </w:rPr>
                    <w:t>or</w:t>
                  </w:r>
                  <w:r w:rsidR="00995684" w:rsidRPr="007F5FCF">
                    <w:rPr>
                      <w:rFonts w:ascii="Arial" w:hAnsi="Arial" w:cs="Arial"/>
                    </w:rPr>
                    <w:t xml:space="preserve"> </w:t>
                  </w:r>
                  <w:r w:rsidRPr="007F5FCF">
                    <w:rPr>
                      <w:rFonts w:ascii="Arial" w:hAnsi="Arial" w:cs="Arial"/>
                    </w:rPr>
                    <w:t>those who have had 3 or more attendances at an Emergency Department or Urgent Care Centre in a 12 month period, as a minimum.</w:t>
                  </w:r>
                </w:p>
                <w:p w:rsidR="007F5FCF" w:rsidRPr="007F5FCF" w:rsidRDefault="007F5FCF" w:rsidP="00183045">
                  <w:pPr>
                    <w:pStyle w:val="NoSpacing"/>
                    <w:numPr>
                      <w:ilvl w:val="0"/>
                      <w:numId w:val="30"/>
                    </w:numPr>
                    <w:spacing w:line="276" w:lineRule="auto"/>
                    <w:jc w:val="both"/>
                    <w:rPr>
                      <w:rFonts w:ascii="Arial" w:hAnsi="Arial" w:cs="Arial"/>
                    </w:rPr>
                  </w:pPr>
                  <w:r w:rsidRPr="007F5FCF">
                    <w:rPr>
                      <w:rFonts w:ascii="Arial" w:hAnsi="Arial" w:cs="Arial"/>
                    </w:rPr>
                    <w:t>The school nurse service w</w:t>
                  </w:r>
                  <w:r w:rsidR="004A2F08">
                    <w:rPr>
                      <w:rFonts w:ascii="Arial" w:hAnsi="Arial" w:cs="Arial"/>
                    </w:rPr>
                    <w:t>ill promote immunisation uptake.</w:t>
                  </w:r>
                </w:p>
                <w:p w:rsidR="007F5FCF" w:rsidRPr="007F5FCF" w:rsidRDefault="007F5FCF" w:rsidP="001466CB">
                  <w:pPr>
                    <w:spacing w:after="0" w:line="276" w:lineRule="auto"/>
                    <w:jc w:val="both"/>
                    <w:rPr>
                      <w:rFonts w:ascii="Arial" w:hAnsi="Arial" w:cs="Arial"/>
                    </w:rPr>
                  </w:pPr>
                  <w:r w:rsidRPr="007F5FCF">
                    <w:rPr>
                      <w:rFonts w:ascii="Arial" w:hAnsi="Arial" w:cs="Arial"/>
                      <w:i/>
                    </w:rPr>
                    <w:t>High impact area4:</w:t>
                  </w:r>
                  <w:r w:rsidRPr="007F5FCF">
                    <w:rPr>
                      <w:rFonts w:ascii="Arial" w:hAnsi="Arial" w:cs="Arial"/>
                    </w:rPr>
                    <w:t xml:space="preserve"> maximising learning and achievement</w:t>
                  </w:r>
                </w:p>
                <w:p w:rsidR="007F5FCF" w:rsidRPr="007F5FCF" w:rsidRDefault="00F058A5" w:rsidP="001466CB">
                  <w:pPr>
                    <w:spacing w:after="0" w:line="276" w:lineRule="auto"/>
                    <w:jc w:val="both"/>
                    <w:rPr>
                      <w:rFonts w:ascii="Arial" w:hAnsi="Arial" w:cs="Arial"/>
                    </w:rPr>
                  </w:pPr>
                  <w:hyperlink r:id="rId15" w:history="1">
                    <w:r w:rsidR="007F5FCF" w:rsidRPr="007F5FCF">
                      <w:rPr>
                        <w:rStyle w:val="Hyperlink"/>
                        <w:rFonts w:ascii="Arial" w:hAnsi="Arial"/>
                      </w:rPr>
                      <w:t>https://www.gov.uk/government/uploads/system/uploads/attachment_data/file/564095/</w:t>
                    </w:r>
                  </w:hyperlink>
                </w:p>
                <w:p w:rsidR="007F5FCF" w:rsidRPr="007F5FCF" w:rsidRDefault="007F5FCF" w:rsidP="00183045">
                  <w:pPr>
                    <w:pStyle w:val="NoSpacing"/>
                    <w:numPr>
                      <w:ilvl w:val="0"/>
                      <w:numId w:val="4"/>
                    </w:numPr>
                    <w:spacing w:line="276" w:lineRule="auto"/>
                    <w:ind w:left="0"/>
                    <w:jc w:val="both"/>
                    <w:rPr>
                      <w:rFonts w:ascii="Arial" w:hAnsi="Arial" w:cs="Arial"/>
                      <w:b/>
                    </w:rPr>
                  </w:pPr>
                  <w:r w:rsidRPr="007F5FCF">
                    <w:rPr>
                      <w:rFonts w:ascii="Arial" w:hAnsi="Arial" w:cs="Arial"/>
                    </w:rPr>
                    <w:t>School_aged_years_high_impact_area4_supporting_learning.pdf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873DAE" w:rsidP="00183045">
                  <w:pPr>
                    <w:pStyle w:val="NoSpacing"/>
                    <w:numPr>
                      <w:ilvl w:val="0"/>
                      <w:numId w:val="4"/>
                    </w:numPr>
                    <w:spacing w:line="276" w:lineRule="auto"/>
                    <w:ind w:left="0"/>
                    <w:jc w:val="both"/>
                    <w:rPr>
                      <w:rFonts w:ascii="Arial" w:hAnsi="Arial" w:cs="Arial"/>
                      <w:b/>
                    </w:rPr>
                  </w:pPr>
                  <w:r>
                    <w:rPr>
                      <w:rFonts w:ascii="Arial" w:hAnsi="Arial" w:cs="Arial"/>
                      <w:b/>
                    </w:rPr>
                    <w:lastRenderedPageBreak/>
                    <w:t>The service will ensure</w:t>
                  </w:r>
                  <w:r w:rsidR="007F5FCF" w:rsidRPr="007F5FCF">
                    <w:rPr>
                      <w:rFonts w:ascii="Arial" w:hAnsi="Arial" w:cs="Arial"/>
                      <w:b/>
                    </w:rPr>
                    <w:t xml:space="preserve"> universal provision supports</w:t>
                  </w:r>
                  <w:r w:rsidR="007F5FCF" w:rsidRPr="007F5FCF">
                    <w:rPr>
                      <w:rFonts w:ascii="Arial" w:eastAsia="Cambria" w:hAnsi="Arial" w:cs="Arial"/>
                      <w:b/>
                      <w:bCs/>
                      <w:lang w:eastAsia="en-GB"/>
                    </w:rPr>
                    <w:t xml:space="preserve"> complex and additional health and wellbeing needs</w:t>
                  </w:r>
                  <w:r w:rsidR="007F5FCF" w:rsidRPr="007F5FCF">
                    <w:rPr>
                      <w:rFonts w:ascii="Arial" w:hAnsi="Arial" w:cs="Arial"/>
                      <w:b/>
                    </w:rPr>
                    <w:t xml:space="preserve"> for school aged years:</w:t>
                  </w:r>
                </w:p>
                <w:p w:rsidR="007F5FCF" w:rsidRPr="00873DAE" w:rsidRDefault="007F5FCF" w:rsidP="00183045">
                  <w:pPr>
                    <w:pStyle w:val="NoSpacing"/>
                    <w:numPr>
                      <w:ilvl w:val="0"/>
                      <w:numId w:val="31"/>
                    </w:numPr>
                    <w:spacing w:line="276" w:lineRule="auto"/>
                    <w:jc w:val="both"/>
                    <w:rPr>
                      <w:rFonts w:ascii="Arial" w:hAnsi="Arial" w:cs="Arial"/>
                    </w:rPr>
                  </w:pPr>
                  <w:r w:rsidRPr="00873DAE">
                    <w:rPr>
                      <w:rFonts w:ascii="Arial" w:hAnsi="Arial" w:cs="Arial"/>
                    </w:rPr>
                    <w:t>School nurses will support schools with their responsibility to ensure health care plans are in place for children and young people with medical needs at school, ensuring primary and secondary prevention ensures children get the most o</w:t>
                  </w:r>
                  <w:r w:rsidR="00873DAE">
                    <w:rPr>
                      <w:rFonts w:ascii="Arial" w:hAnsi="Arial" w:cs="Arial"/>
                    </w:rPr>
                    <w:t>ut of the educational provision.</w:t>
                  </w:r>
                </w:p>
                <w:p w:rsidR="007F5FCF" w:rsidRPr="00873DAE" w:rsidRDefault="007F5FCF" w:rsidP="00183045">
                  <w:pPr>
                    <w:pStyle w:val="NoSpacing"/>
                    <w:numPr>
                      <w:ilvl w:val="0"/>
                      <w:numId w:val="31"/>
                    </w:numPr>
                    <w:spacing w:line="276" w:lineRule="auto"/>
                    <w:jc w:val="both"/>
                    <w:rPr>
                      <w:rFonts w:ascii="Arial" w:hAnsi="Arial" w:cs="Arial"/>
                    </w:rPr>
                  </w:pPr>
                  <w:r w:rsidRPr="00873DAE">
                    <w:rPr>
                      <w:rFonts w:ascii="Arial" w:hAnsi="Arial" w:cs="Arial"/>
                    </w:rPr>
                    <w:t>School nurses will provide training to schools that supports a schools ability to adopt a car</w:t>
                  </w:r>
                  <w:r w:rsidR="00873DAE">
                    <w:rPr>
                      <w:rFonts w:ascii="Arial" w:hAnsi="Arial" w:cs="Arial"/>
                    </w:rPr>
                    <w:t>e plan into the school setting.</w:t>
                  </w:r>
                </w:p>
                <w:p w:rsidR="007F5FCF" w:rsidRPr="00873DAE" w:rsidRDefault="007F5FCF" w:rsidP="00183045">
                  <w:pPr>
                    <w:pStyle w:val="NoSpacing"/>
                    <w:numPr>
                      <w:ilvl w:val="0"/>
                      <w:numId w:val="31"/>
                    </w:numPr>
                    <w:spacing w:line="276" w:lineRule="auto"/>
                    <w:jc w:val="both"/>
                    <w:rPr>
                      <w:rFonts w:ascii="Arial" w:hAnsi="Arial" w:cs="Arial"/>
                    </w:rPr>
                  </w:pPr>
                  <w:r w:rsidRPr="00873DAE">
                    <w:rPr>
                      <w:rFonts w:ascii="Arial" w:hAnsi="Arial" w:cs="Arial"/>
                    </w:rPr>
                    <w:t xml:space="preserve">The school nurse will provide an advisory role to school regarding health matters, medicine </w:t>
                  </w:r>
                  <w:r w:rsidR="00873DAE">
                    <w:rPr>
                      <w:rFonts w:ascii="Arial" w:hAnsi="Arial" w:cs="Arial"/>
                    </w:rPr>
                    <w:t>management and health promotion.</w:t>
                  </w:r>
                </w:p>
                <w:p w:rsidR="007F5FCF" w:rsidRPr="00873DAE" w:rsidRDefault="007F5FCF" w:rsidP="00183045">
                  <w:pPr>
                    <w:pStyle w:val="NoSpacing"/>
                    <w:numPr>
                      <w:ilvl w:val="0"/>
                      <w:numId w:val="31"/>
                    </w:numPr>
                    <w:spacing w:line="276" w:lineRule="auto"/>
                    <w:jc w:val="both"/>
                    <w:rPr>
                      <w:rFonts w:ascii="Arial" w:hAnsi="Arial" w:cs="Arial"/>
                      <w:b/>
                    </w:rPr>
                  </w:pPr>
                  <w:r w:rsidRPr="00873DAE">
                    <w:rPr>
                      <w:rFonts w:ascii="Arial" w:hAnsi="Arial" w:cs="Arial"/>
                    </w:rPr>
                    <w:t>The 5-19 service will p</w:t>
                  </w:r>
                  <w:r w:rsidR="00873DAE">
                    <w:rPr>
                      <w:rFonts w:ascii="Arial" w:hAnsi="Arial" w:cs="Arial"/>
                    </w:rPr>
                    <w:t>rovide enhanced '</w:t>
                  </w:r>
                  <w:r w:rsidRPr="00873DAE">
                    <w:rPr>
                      <w:rFonts w:ascii="Arial" w:hAnsi="Arial" w:cs="Arial"/>
                    </w:rPr>
                    <w:t>Public Health Nursing' secondary prevention support for children and families identified as SEND or with physical or learning difficulties, disabilities, emotional or behavioural difficulties. The</w:t>
                  </w:r>
                  <w:r w:rsidR="00873DAE">
                    <w:rPr>
                      <w:rFonts w:ascii="Arial" w:hAnsi="Arial" w:cs="Arial"/>
                    </w:rPr>
                    <w:t xml:space="preserve"> successful</w:t>
                  </w:r>
                  <w:r w:rsidRPr="00873DAE">
                    <w:rPr>
                      <w:rFonts w:ascii="Arial" w:hAnsi="Arial" w:cs="Arial"/>
                    </w:rPr>
                    <w:t xml:space="preserve"> provider will be required to ensure service provision responds to service requests as part of assessment or </w:t>
                  </w:r>
                  <w:r w:rsidR="006113DA">
                    <w:rPr>
                      <w:rFonts w:ascii="Arial" w:hAnsi="Arial" w:cs="Arial"/>
                    </w:rPr>
                    <w:t xml:space="preserve">their </w:t>
                  </w:r>
                  <w:r w:rsidRPr="00873DAE">
                    <w:rPr>
                      <w:rFonts w:ascii="Arial" w:hAnsi="Arial" w:cs="Arial"/>
                    </w:rPr>
                    <w:t>contribution to education health care plans (EHC plans)</w:t>
                  </w:r>
                  <w:r w:rsidR="006113DA">
                    <w:rPr>
                      <w:rFonts w:ascii="Arial" w:hAnsi="Arial" w:cs="Arial"/>
                    </w:rPr>
                    <w:t xml:space="preserve"> -</w:t>
                  </w:r>
                  <w:r w:rsidRPr="00873DAE">
                    <w:rPr>
                      <w:rFonts w:ascii="Arial" w:hAnsi="Arial" w:cs="Arial"/>
                    </w:rPr>
                    <w:t xml:space="preserve"> either new or review assessments, following the local pathway</w:t>
                  </w:r>
                  <w:r w:rsidR="006113DA">
                    <w:rPr>
                      <w:rFonts w:ascii="Arial" w:hAnsi="Arial" w:cs="Arial"/>
                    </w:rPr>
                    <w:t xml:space="preserve"> and</w:t>
                  </w:r>
                  <w:r w:rsidRPr="00873DAE">
                    <w:rPr>
                      <w:rFonts w:ascii="Arial" w:hAnsi="Arial" w:cs="Arial"/>
                    </w:rPr>
                    <w:t xml:space="preserve"> timelines and upholding the national SEND reforms</w:t>
                  </w:r>
                  <w:r w:rsidR="00156B31">
                    <w:rPr>
                      <w:rFonts w:ascii="Arial" w:hAnsi="Arial" w:cs="Arial"/>
                    </w:rPr>
                    <w:t xml:space="preserve">. Contributions to plans will </w:t>
                  </w:r>
                  <w:r w:rsidRPr="00873DAE">
                    <w:rPr>
                      <w:rFonts w:ascii="Arial" w:hAnsi="Arial" w:cs="Arial"/>
                    </w:rPr>
                    <w:t>remain outcome focussed. With parental cons</w:t>
                  </w:r>
                  <w:r w:rsidR="00156B31">
                    <w:rPr>
                      <w:rFonts w:ascii="Arial" w:hAnsi="Arial" w:cs="Arial"/>
                    </w:rPr>
                    <w:t>ent any health care plans will</w:t>
                  </w:r>
                  <w:r w:rsidRPr="00873DAE">
                    <w:rPr>
                      <w:rFonts w:ascii="Arial" w:hAnsi="Arial" w:cs="Arial"/>
                    </w:rPr>
                    <w:t xml:space="preserve"> be linked into the education health care plans.</w:t>
                  </w:r>
                </w:p>
                <w:p w:rsidR="007F5FCF" w:rsidRPr="00873DAE" w:rsidRDefault="007F5FCF" w:rsidP="00183045">
                  <w:pPr>
                    <w:pStyle w:val="NoSpacing"/>
                    <w:numPr>
                      <w:ilvl w:val="0"/>
                      <w:numId w:val="31"/>
                    </w:numPr>
                    <w:spacing w:line="276" w:lineRule="auto"/>
                    <w:jc w:val="both"/>
                    <w:rPr>
                      <w:rFonts w:ascii="Arial" w:hAnsi="Arial" w:cs="Arial"/>
                      <w:b/>
                    </w:rPr>
                  </w:pPr>
                  <w:r w:rsidRPr="00873DAE">
                    <w:rPr>
                      <w:rFonts w:ascii="Arial" w:hAnsi="Arial" w:cs="Arial"/>
                      <w:bCs/>
                    </w:rPr>
                    <w:t xml:space="preserve">The School nursing services are expected to have partnership working arrangements with schools, </w:t>
                  </w:r>
                  <w:r w:rsidR="00873DAE">
                    <w:rPr>
                      <w:rFonts w:ascii="Arial" w:hAnsi="Arial" w:cs="Arial"/>
                      <w:bCs/>
                    </w:rPr>
                    <w:t>Special Educational Needs Coordinators (</w:t>
                  </w:r>
                  <w:r w:rsidRPr="00873DAE">
                    <w:rPr>
                      <w:rFonts w:ascii="Arial" w:hAnsi="Arial" w:cs="Arial"/>
                      <w:bCs/>
                    </w:rPr>
                    <w:t>SENCO's</w:t>
                  </w:r>
                  <w:r w:rsidR="00873DAE">
                    <w:rPr>
                      <w:rFonts w:ascii="Arial" w:hAnsi="Arial" w:cs="Arial"/>
                      <w:bCs/>
                    </w:rPr>
                    <w:t>)</w:t>
                  </w:r>
                  <w:r w:rsidRPr="00873DAE">
                    <w:rPr>
                      <w:rFonts w:ascii="Arial" w:hAnsi="Arial" w:cs="Arial"/>
                      <w:bCs/>
                    </w:rPr>
                    <w:t xml:space="preserve">, community children's nursing services, paediatric services, specialist school nursing services, </w:t>
                  </w:r>
                  <w:r w:rsidR="00873DAE">
                    <w:rPr>
                      <w:rFonts w:ascii="Arial" w:hAnsi="Arial" w:cs="Arial"/>
                      <w:bCs/>
                    </w:rPr>
                    <w:t xml:space="preserve">and </w:t>
                  </w:r>
                  <w:r w:rsidRPr="00873DAE">
                    <w:rPr>
                      <w:rFonts w:ascii="Arial" w:hAnsi="Arial" w:cs="Arial"/>
                      <w:bCs/>
                    </w:rPr>
                    <w:t>paediatric services from tertiary centres in order to improve children's health outcomes and embed primary prevention into existing care packages.</w:t>
                  </w:r>
                </w:p>
                <w:p w:rsidR="00A979DA" w:rsidRPr="00873DAE" w:rsidRDefault="007F5FCF" w:rsidP="00183045">
                  <w:pPr>
                    <w:pStyle w:val="ListParagraph"/>
                    <w:numPr>
                      <w:ilvl w:val="0"/>
                      <w:numId w:val="31"/>
                    </w:numPr>
                    <w:spacing w:after="0" w:line="276" w:lineRule="auto"/>
                    <w:rPr>
                      <w:rFonts w:cs="Arial"/>
                      <w:color w:val="auto"/>
                      <w:sz w:val="22"/>
                      <w:szCs w:val="22"/>
                    </w:rPr>
                  </w:pPr>
                  <w:r w:rsidRPr="00873DAE">
                    <w:rPr>
                      <w:rFonts w:cs="Arial"/>
                      <w:color w:val="auto"/>
                      <w:sz w:val="22"/>
                      <w:szCs w:val="22"/>
                    </w:rPr>
                    <w:t>The provider will provide Tier 1 co</w:t>
                  </w:r>
                  <w:r w:rsidR="00873DAE">
                    <w:rPr>
                      <w:rFonts w:cs="Arial"/>
                      <w:color w:val="auto"/>
                      <w:sz w:val="22"/>
                      <w:szCs w:val="22"/>
                    </w:rPr>
                    <w:t>ntinence information and advice for nocturnal enuresis and</w:t>
                  </w:r>
                  <w:r w:rsidRPr="00873DAE">
                    <w:rPr>
                      <w:rFonts w:cs="Arial"/>
                      <w:color w:val="auto"/>
                      <w:sz w:val="22"/>
                      <w:szCs w:val="22"/>
                    </w:rPr>
                    <w:t xml:space="preserve"> constipation. This may include pr</w:t>
                  </w:r>
                  <w:r w:rsidR="00873DAE">
                    <w:rPr>
                      <w:rFonts w:cs="Arial"/>
                      <w:color w:val="auto"/>
                      <w:sz w:val="22"/>
                      <w:szCs w:val="22"/>
                    </w:rPr>
                    <w:t>oviding information and advice on</w:t>
                  </w:r>
                  <w:r w:rsidRPr="00873DAE">
                    <w:rPr>
                      <w:rFonts w:cs="Arial"/>
                      <w:color w:val="auto"/>
                      <w:sz w:val="22"/>
                      <w:szCs w:val="22"/>
                    </w:rPr>
                    <w:t xml:space="preserve"> toileting, diet, fluids, and rewards. If </w:t>
                  </w:r>
                  <w:r w:rsidR="007147F3">
                    <w:rPr>
                      <w:rFonts w:cs="Arial"/>
                      <w:color w:val="auto"/>
                      <w:sz w:val="22"/>
                      <w:szCs w:val="22"/>
                    </w:rPr>
                    <w:t xml:space="preserve">further </w:t>
                  </w:r>
                  <w:r w:rsidRPr="00873DAE">
                    <w:rPr>
                      <w:rFonts w:cs="Arial"/>
                      <w:color w:val="auto"/>
                      <w:sz w:val="22"/>
                      <w:szCs w:val="22"/>
                    </w:rPr>
                    <w:t xml:space="preserve">assessment </w:t>
                  </w:r>
                  <w:r w:rsidR="006113DA">
                    <w:rPr>
                      <w:rFonts w:cs="Arial"/>
                      <w:color w:val="auto"/>
                      <w:sz w:val="22"/>
                      <w:szCs w:val="22"/>
                    </w:rPr>
                    <w:t xml:space="preserve">is </w:t>
                  </w:r>
                  <w:r w:rsidRPr="00873DAE">
                    <w:rPr>
                      <w:rFonts w:cs="Arial"/>
                      <w:color w:val="auto"/>
                      <w:sz w:val="22"/>
                      <w:szCs w:val="22"/>
                    </w:rPr>
                    <w:t>required or need</w:t>
                  </w:r>
                  <w:r w:rsidR="006113DA">
                    <w:rPr>
                      <w:rFonts w:cs="Arial"/>
                      <w:color w:val="auto"/>
                      <w:sz w:val="22"/>
                      <w:szCs w:val="22"/>
                    </w:rPr>
                    <w:t>s are</w:t>
                  </w:r>
                  <w:r w:rsidRPr="00873DAE">
                    <w:rPr>
                      <w:rFonts w:cs="Arial"/>
                      <w:color w:val="auto"/>
                      <w:sz w:val="22"/>
                      <w:szCs w:val="22"/>
                    </w:rPr>
                    <w:t xml:space="preserve"> identified</w:t>
                  </w:r>
                  <w:r w:rsidR="006113DA">
                    <w:rPr>
                      <w:rFonts w:cs="Arial"/>
                      <w:color w:val="auto"/>
                      <w:sz w:val="22"/>
                      <w:szCs w:val="22"/>
                    </w:rPr>
                    <w:t>,</w:t>
                  </w:r>
                  <w:r w:rsidR="00156B31">
                    <w:rPr>
                      <w:rFonts w:cs="Arial"/>
                      <w:color w:val="auto"/>
                      <w:sz w:val="22"/>
                      <w:szCs w:val="22"/>
                    </w:rPr>
                    <w:t xml:space="preserve"> referral will</w:t>
                  </w:r>
                  <w:r w:rsidRPr="00873DAE">
                    <w:rPr>
                      <w:rFonts w:cs="Arial"/>
                      <w:color w:val="auto"/>
                      <w:sz w:val="22"/>
                      <w:szCs w:val="22"/>
                    </w:rPr>
                    <w:t xml:space="preserve"> be offered to local specialised services, general practitioners or paediatricians.</w:t>
                  </w:r>
                </w:p>
                <w:p w:rsidR="007F5FCF" w:rsidRPr="007F5FCF" w:rsidRDefault="007F5FCF" w:rsidP="001466CB">
                  <w:pPr>
                    <w:pStyle w:val="Default"/>
                    <w:spacing w:line="276" w:lineRule="auto"/>
                    <w:jc w:val="both"/>
                    <w:rPr>
                      <w:sz w:val="22"/>
                      <w:szCs w:val="22"/>
                    </w:rPr>
                  </w:pPr>
                  <w:r w:rsidRPr="007F5FCF">
                    <w:rPr>
                      <w:i/>
                      <w:sz w:val="22"/>
                      <w:szCs w:val="22"/>
                    </w:rPr>
                    <w:t>High impact area5:</w:t>
                  </w:r>
                  <w:r w:rsidRPr="007F5FCF">
                    <w:rPr>
                      <w:sz w:val="22"/>
                      <w:szCs w:val="22"/>
                    </w:rPr>
                    <w:t xml:space="preserve"> </w:t>
                  </w:r>
                  <w:r w:rsidRPr="007F5FCF">
                    <w:rPr>
                      <w:color w:val="auto"/>
                      <w:sz w:val="22"/>
                      <w:szCs w:val="22"/>
                    </w:rPr>
                    <w:t xml:space="preserve"> </w:t>
                  </w:r>
                  <w:r w:rsidRPr="007F5FCF">
                    <w:rPr>
                      <w:bCs/>
                      <w:color w:val="auto"/>
                      <w:sz w:val="22"/>
                      <w:szCs w:val="22"/>
                    </w:rPr>
                    <w:t>Supporting complex and additional health and wellbeing needs</w:t>
                  </w:r>
                </w:p>
                <w:p w:rsidR="007F5FCF" w:rsidRPr="007F5FCF" w:rsidRDefault="00F058A5" w:rsidP="001466CB">
                  <w:pPr>
                    <w:spacing w:after="0" w:line="276" w:lineRule="auto"/>
                    <w:jc w:val="both"/>
                    <w:rPr>
                      <w:rFonts w:ascii="Arial" w:hAnsi="Arial" w:cs="Arial"/>
                    </w:rPr>
                  </w:pPr>
                  <w:hyperlink r:id="rId16" w:history="1">
                    <w:r w:rsidR="007F5FCF" w:rsidRPr="007F5FCF">
                      <w:rPr>
                        <w:rStyle w:val="Hyperlink"/>
                        <w:rFonts w:ascii="Arial" w:hAnsi="Arial"/>
                      </w:rPr>
                      <w:t>https://www.gov.uk/government/uploads/system/uploads/attachment_data/file/564096/</w:t>
                    </w:r>
                  </w:hyperlink>
                </w:p>
                <w:p w:rsidR="007F5FCF" w:rsidRPr="007F5FCF" w:rsidRDefault="007F5FCF" w:rsidP="00183045">
                  <w:pPr>
                    <w:pStyle w:val="NoSpacing"/>
                    <w:numPr>
                      <w:ilvl w:val="0"/>
                      <w:numId w:val="4"/>
                    </w:numPr>
                    <w:spacing w:line="276" w:lineRule="auto"/>
                    <w:ind w:left="0"/>
                    <w:jc w:val="both"/>
                    <w:rPr>
                      <w:rFonts w:ascii="Arial" w:hAnsi="Arial" w:cs="Arial"/>
                      <w:b/>
                    </w:rPr>
                  </w:pPr>
                  <w:r w:rsidRPr="007F5FCF">
                    <w:rPr>
                      <w:rFonts w:ascii="Arial" w:hAnsi="Arial" w:cs="Arial"/>
                    </w:rPr>
                    <w:t>School_aged_years_high_impact_area5_complex_additional_health_needs.pdf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7F5FCF" w:rsidRDefault="00F77868" w:rsidP="00183045">
                  <w:pPr>
                    <w:pStyle w:val="NoSpacing"/>
                    <w:numPr>
                      <w:ilvl w:val="0"/>
                      <w:numId w:val="4"/>
                    </w:numPr>
                    <w:spacing w:line="276" w:lineRule="auto"/>
                    <w:ind w:left="0"/>
                    <w:jc w:val="both"/>
                    <w:rPr>
                      <w:rFonts w:ascii="Arial" w:hAnsi="Arial" w:cs="Arial"/>
                      <w:b/>
                    </w:rPr>
                  </w:pPr>
                  <w:r>
                    <w:rPr>
                      <w:rFonts w:ascii="Arial" w:hAnsi="Arial" w:cs="Arial"/>
                      <w:b/>
                    </w:rPr>
                    <w:t>The service will ensure</w:t>
                  </w:r>
                  <w:r w:rsidR="007F5FCF" w:rsidRPr="007F5FCF">
                    <w:rPr>
                      <w:rFonts w:ascii="Arial" w:hAnsi="Arial" w:cs="Arial"/>
                      <w:b/>
                    </w:rPr>
                    <w:t xml:space="preserve"> universal provision supports seamless transition and preparation for adulthood</w:t>
                  </w:r>
                  <w:r>
                    <w:rPr>
                      <w:rFonts w:ascii="Arial" w:hAnsi="Arial" w:cs="Arial"/>
                      <w:b/>
                    </w:rPr>
                    <w:t>:</w:t>
                  </w:r>
                </w:p>
                <w:p w:rsidR="007F5FCF" w:rsidRPr="00F77868" w:rsidRDefault="00F77868" w:rsidP="00183045">
                  <w:pPr>
                    <w:pStyle w:val="ListParagraph"/>
                    <w:numPr>
                      <w:ilvl w:val="0"/>
                      <w:numId w:val="32"/>
                    </w:numPr>
                    <w:spacing w:after="0" w:line="276" w:lineRule="auto"/>
                    <w:rPr>
                      <w:rFonts w:eastAsia="Cambria" w:cs="Arial"/>
                      <w:sz w:val="22"/>
                      <w:szCs w:val="22"/>
                      <w:lang w:eastAsia="en-GB"/>
                    </w:rPr>
                  </w:pPr>
                  <w:r w:rsidRPr="00F77868">
                    <w:rPr>
                      <w:rFonts w:eastAsia="Cambria" w:cs="Arial"/>
                      <w:sz w:val="22"/>
                      <w:szCs w:val="22"/>
                      <w:lang w:eastAsia="en-GB"/>
                    </w:rPr>
                    <w:t>The service will w</w:t>
                  </w:r>
                  <w:r w:rsidR="007F5FCF" w:rsidRPr="00F77868">
                    <w:rPr>
                      <w:rFonts w:eastAsia="Cambria" w:cs="Arial"/>
                      <w:sz w:val="22"/>
                      <w:szCs w:val="22"/>
                      <w:lang w:eastAsia="en-GB"/>
                    </w:rPr>
                    <w:t xml:space="preserve">ork with partners to deliver targeted drop-ins in schools, colleges and </w:t>
                  </w:r>
                  <w:r w:rsidR="00B2329F">
                    <w:rPr>
                      <w:rFonts w:eastAsia="Cambria" w:cs="Arial"/>
                      <w:sz w:val="22"/>
                      <w:szCs w:val="22"/>
                      <w:lang w:eastAsia="en-GB"/>
                    </w:rPr>
                    <w:t xml:space="preserve">neighbourhood centres </w:t>
                  </w:r>
                  <w:r w:rsidR="007F5FCF" w:rsidRPr="00F77868">
                    <w:rPr>
                      <w:rFonts w:eastAsia="Cambria" w:cs="Arial"/>
                      <w:sz w:val="22"/>
                      <w:szCs w:val="22"/>
                      <w:lang w:eastAsia="en-GB"/>
                    </w:rPr>
                    <w:t>to make sure young people have access to confidential</w:t>
                  </w:r>
                  <w:r w:rsidRPr="00F77868">
                    <w:rPr>
                      <w:rFonts w:eastAsia="Cambria" w:cs="Arial"/>
                      <w:sz w:val="22"/>
                      <w:szCs w:val="22"/>
                      <w:lang w:eastAsia="en-GB"/>
                    </w:rPr>
                    <w:t xml:space="preserve"> health information and support.</w:t>
                  </w:r>
                </w:p>
                <w:p w:rsidR="007F5FCF" w:rsidRPr="00F77868" w:rsidRDefault="007F5FCF" w:rsidP="00183045">
                  <w:pPr>
                    <w:pStyle w:val="ListParagraph"/>
                    <w:numPr>
                      <w:ilvl w:val="0"/>
                      <w:numId w:val="32"/>
                    </w:numPr>
                    <w:spacing w:after="0" w:line="276" w:lineRule="auto"/>
                    <w:rPr>
                      <w:rFonts w:eastAsia="Cambria" w:cs="Arial"/>
                      <w:sz w:val="22"/>
                      <w:szCs w:val="22"/>
                      <w:lang w:eastAsia="en-GB"/>
                    </w:rPr>
                  </w:pPr>
                  <w:r w:rsidRPr="00F77868">
                    <w:rPr>
                      <w:rFonts w:eastAsia="Cambria" w:cs="Arial"/>
                      <w:sz w:val="22"/>
                      <w:szCs w:val="22"/>
                      <w:lang w:eastAsia="en-GB"/>
                    </w:rPr>
                    <w:t xml:space="preserve">The </w:t>
                  </w:r>
                  <w:r w:rsidR="00F77868" w:rsidRPr="00F77868">
                    <w:rPr>
                      <w:rFonts w:eastAsia="Cambria" w:cs="Arial"/>
                      <w:sz w:val="22"/>
                      <w:szCs w:val="22"/>
                      <w:lang w:eastAsia="en-GB"/>
                    </w:rPr>
                    <w:t xml:space="preserve">successful </w:t>
                  </w:r>
                  <w:r w:rsidRPr="00F77868">
                    <w:rPr>
                      <w:rFonts w:eastAsia="Cambria" w:cs="Arial"/>
                      <w:sz w:val="22"/>
                      <w:szCs w:val="22"/>
                      <w:lang w:eastAsia="en-GB"/>
                    </w:rPr>
                    <w:t xml:space="preserve">provider will use social media to deliver health messages, promote services and offer accessible confidential advice that is acceptable to </w:t>
                  </w:r>
                  <w:r w:rsidR="00F77868" w:rsidRPr="00F77868">
                    <w:rPr>
                      <w:rFonts w:eastAsia="Cambria" w:cs="Arial"/>
                      <w:sz w:val="22"/>
                      <w:szCs w:val="22"/>
                      <w:lang w:eastAsia="en-GB"/>
                    </w:rPr>
                    <w:t>the young people using them, for example, a texting health advice service.</w:t>
                  </w:r>
                </w:p>
                <w:p w:rsidR="007F5FCF" w:rsidRPr="00F77868" w:rsidRDefault="007F5FCF" w:rsidP="00183045">
                  <w:pPr>
                    <w:pStyle w:val="ListParagraph"/>
                    <w:numPr>
                      <w:ilvl w:val="0"/>
                      <w:numId w:val="32"/>
                    </w:numPr>
                    <w:spacing w:after="0" w:line="276" w:lineRule="auto"/>
                    <w:rPr>
                      <w:rFonts w:eastAsia="Cambria" w:cs="Arial"/>
                      <w:sz w:val="22"/>
                      <w:szCs w:val="22"/>
                      <w:lang w:eastAsia="en-GB"/>
                    </w:rPr>
                  </w:pPr>
                  <w:r w:rsidRPr="00F77868">
                    <w:rPr>
                      <w:rFonts w:eastAsia="Cambria" w:cs="Arial"/>
                      <w:sz w:val="22"/>
                      <w:szCs w:val="22"/>
                      <w:lang w:eastAsia="en-GB"/>
                    </w:rPr>
                    <w:t xml:space="preserve">The </w:t>
                  </w:r>
                  <w:r w:rsidR="00F77868" w:rsidRPr="00F77868">
                    <w:rPr>
                      <w:rFonts w:eastAsia="Cambria" w:cs="Arial"/>
                      <w:sz w:val="22"/>
                      <w:szCs w:val="22"/>
                      <w:lang w:eastAsia="en-GB"/>
                    </w:rPr>
                    <w:t xml:space="preserve">successful </w:t>
                  </w:r>
                  <w:r w:rsidRPr="00F77868">
                    <w:rPr>
                      <w:rFonts w:eastAsia="Cambria" w:cs="Arial"/>
                      <w:sz w:val="22"/>
                      <w:szCs w:val="22"/>
                      <w:lang w:eastAsia="en-GB"/>
                    </w:rPr>
                    <w:t xml:space="preserve">provider will ensure young people are aware and confident in how to access health services in their community </w:t>
                  </w:r>
                </w:p>
                <w:p w:rsidR="007F5FCF" w:rsidRPr="00F77868" w:rsidRDefault="007F5FCF" w:rsidP="00183045">
                  <w:pPr>
                    <w:pStyle w:val="NoSpacing"/>
                    <w:numPr>
                      <w:ilvl w:val="0"/>
                      <w:numId w:val="32"/>
                    </w:numPr>
                    <w:spacing w:line="276" w:lineRule="auto"/>
                    <w:jc w:val="both"/>
                    <w:rPr>
                      <w:rFonts w:ascii="Arial" w:hAnsi="Arial" w:cs="Arial"/>
                      <w:b/>
                    </w:rPr>
                  </w:pPr>
                  <w:r w:rsidRPr="00F77868">
                    <w:rPr>
                      <w:rFonts w:ascii="Arial" w:hAnsi="Arial" w:cs="Arial"/>
                    </w:rPr>
                    <w:t xml:space="preserve">The </w:t>
                  </w:r>
                  <w:r w:rsidR="00F77868" w:rsidRPr="00F77868">
                    <w:rPr>
                      <w:rFonts w:ascii="Arial" w:hAnsi="Arial" w:cs="Arial"/>
                    </w:rPr>
                    <w:t xml:space="preserve">successful </w:t>
                  </w:r>
                  <w:r w:rsidRPr="00F77868">
                    <w:rPr>
                      <w:rFonts w:ascii="Arial" w:hAnsi="Arial" w:cs="Arial"/>
                    </w:rPr>
                    <w:t xml:space="preserve">provider will ensure </w:t>
                  </w:r>
                  <w:r w:rsidR="00F77868" w:rsidRPr="00F77868">
                    <w:rPr>
                      <w:rFonts w:ascii="Arial" w:hAnsi="Arial" w:cs="Arial"/>
                    </w:rPr>
                    <w:t>the service</w:t>
                  </w:r>
                  <w:r w:rsidRPr="00F77868">
                    <w:rPr>
                      <w:rFonts w:ascii="Arial" w:hAnsi="Arial" w:cs="Arial"/>
                    </w:rPr>
                    <w:t xml:space="preserve"> achieves the standards of "You're Welcome" quality criteria.</w:t>
                  </w:r>
                </w:p>
                <w:p w:rsidR="007F5FCF" w:rsidRPr="007F5FCF" w:rsidRDefault="007F5FCF" w:rsidP="001466CB">
                  <w:pPr>
                    <w:spacing w:after="0" w:line="276" w:lineRule="auto"/>
                    <w:jc w:val="both"/>
                    <w:rPr>
                      <w:rFonts w:ascii="Arial" w:hAnsi="Arial" w:cs="Arial"/>
                    </w:rPr>
                  </w:pPr>
                  <w:r w:rsidRPr="007F5FCF">
                    <w:rPr>
                      <w:rFonts w:ascii="Arial" w:hAnsi="Arial" w:cs="Arial"/>
                      <w:i/>
                    </w:rPr>
                    <w:t>High impact area 6:</w:t>
                  </w:r>
                  <w:r w:rsidRPr="007F5FCF">
                    <w:rPr>
                      <w:rFonts w:ascii="Arial" w:hAnsi="Arial" w:cs="Arial"/>
                    </w:rPr>
                    <w:t xml:space="preserve"> Seamless transition and preparation for adulthood</w:t>
                  </w:r>
                </w:p>
                <w:p w:rsidR="007F5FCF" w:rsidRPr="007F5FCF" w:rsidRDefault="00F058A5" w:rsidP="001466CB">
                  <w:pPr>
                    <w:spacing w:after="0" w:line="276" w:lineRule="auto"/>
                    <w:jc w:val="both"/>
                    <w:rPr>
                      <w:rFonts w:ascii="Arial" w:hAnsi="Arial" w:cs="Arial"/>
                    </w:rPr>
                  </w:pPr>
                  <w:hyperlink r:id="rId17" w:history="1">
                    <w:r w:rsidR="007F5FCF" w:rsidRPr="007F5FCF">
                      <w:rPr>
                        <w:rStyle w:val="Hyperlink"/>
                        <w:rFonts w:ascii="Arial" w:hAnsi="Arial"/>
                      </w:rPr>
                      <w:t>https://www.gov.uk/government/uploads/system/uploads/attachment_data/file/564099</w:t>
                    </w:r>
                  </w:hyperlink>
                </w:p>
                <w:p w:rsidR="007F5FCF" w:rsidRPr="007F5FCF" w:rsidRDefault="007F5FCF" w:rsidP="00183045">
                  <w:pPr>
                    <w:pStyle w:val="NoSpacing"/>
                    <w:numPr>
                      <w:ilvl w:val="0"/>
                      <w:numId w:val="4"/>
                    </w:numPr>
                    <w:spacing w:line="276" w:lineRule="auto"/>
                    <w:ind w:left="0"/>
                    <w:jc w:val="both"/>
                    <w:rPr>
                      <w:rFonts w:ascii="Arial" w:hAnsi="Arial" w:cs="Arial"/>
                      <w:b/>
                    </w:rPr>
                  </w:pPr>
                  <w:r w:rsidRPr="007F5FCF">
                    <w:rPr>
                      <w:rFonts w:ascii="Arial" w:hAnsi="Arial" w:cs="Arial"/>
                    </w:rPr>
                    <w:t>School_aged_years_high_impact_area6_ready_for_adulthood.pdf</w:t>
                  </w:r>
                </w:p>
              </w:tc>
            </w:tr>
            <w:tr w:rsidR="007F5FCF" w:rsidRPr="007F5FCF" w:rsidTr="00FF5F2F">
              <w:trPr>
                <w:jc w:val="center"/>
              </w:trPr>
              <w:tc>
                <w:tcPr>
                  <w:tcW w:w="10370" w:type="dxa"/>
                  <w:tcBorders>
                    <w:top w:val="single" w:sz="4" w:space="0" w:color="auto"/>
                    <w:left w:val="single" w:sz="4" w:space="0" w:color="auto"/>
                    <w:bottom w:val="single" w:sz="4" w:space="0" w:color="auto"/>
                    <w:right w:val="single" w:sz="4" w:space="0" w:color="auto"/>
                  </w:tcBorders>
                  <w:shd w:val="clear" w:color="auto" w:fill="auto"/>
                </w:tcPr>
                <w:p w:rsidR="007F5FCF" w:rsidRPr="00F77868" w:rsidRDefault="007F5FCF" w:rsidP="00183045">
                  <w:pPr>
                    <w:pStyle w:val="NoSpacing"/>
                    <w:numPr>
                      <w:ilvl w:val="0"/>
                      <w:numId w:val="33"/>
                    </w:numPr>
                    <w:spacing w:line="276" w:lineRule="auto"/>
                    <w:jc w:val="both"/>
                    <w:rPr>
                      <w:rFonts w:ascii="Arial" w:hAnsi="Arial" w:cs="Arial"/>
                    </w:rPr>
                  </w:pPr>
                  <w:r w:rsidRPr="00F77868">
                    <w:rPr>
                      <w:rFonts w:ascii="Arial" w:hAnsi="Arial" w:cs="Arial"/>
                    </w:rPr>
                    <w:lastRenderedPageBreak/>
                    <w:t xml:space="preserve">The provider will ensure the delivery of the </w:t>
                  </w:r>
                  <w:r w:rsidR="00F77868" w:rsidRPr="00F77868">
                    <w:rPr>
                      <w:rFonts w:ascii="Arial" w:hAnsi="Arial" w:cs="Arial"/>
                    </w:rPr>
                    <w:t>NCMP</w:t>
                  </w:r>
                  <w:r w:rsidRPr="00F77868">
                    <w:rPr>
                      <w:rFonts w:ascii="Arial" w:hAnsi="Arial" w:cs="Arial"/>
                    </w:rPr>
                    <w:t xml:space="preserve"> in Lancashire</w:t>
                  </w:r>
                  <w:r w:rsidR="00F77868" w:rsidRPr="00F77868">
                    <w:rPr>
                      <w:rFonts w:ascii="Arial" w:hAnsi="Arial" w:cs="Arial"/>
                    </w:rPr>
                    <w:t>,</w:t>
                  </w:r>
                  <w:r w:rsidRPr="00F77868">
                    <w:rPr>
                      <w:rFonts w:ascii="Arial" w:hAnsi="Arial" w:cs="Arial"/>
                    </w:rPr>
                    <w:t xml:space="preserve"> in line with national NCMP </w:t>
                  </w:r>
                  <w:r w:rsidR="001E47DE" w:rsidRPr="00F77868">
                    <w:rPr>
                      <w:rFonts w:ascii="Arial" w:hAnsi="Arial" w:cs="Arial"/>
                    </w:rPr>
                    <w:t>operational guidance and standards.</w:t>
                  </w:r>
                </w:p>
                <w:p w:rsidR="007F5FCF" w:rsidRPr="00F77868" w:rsidRDefault="007F5FCF" w:rsidP="00183045">
                  <w:pPr>
                    <w:pStyle w:val="ListParagraph"/>
                    <w:numPr>
                      <w:ilvl w:val="0"/>
                      <w:numId w:val="33"/>
                    </w:numPr>
                    <w:spacing w:after="0" w:line="276" w:lineRule="auto"/>
                    <w:rPr>
                      <w:rFonts w:cs="Arial"/>
                      <w:sz w:val="22"/>
                      <w:szCs w:val="22"/>
                    </w:rPr>
                  </w:pPr>
                  <w:r w:rsidRPr="00F77868">
                    <w:rPr>
                      <w:rFonts w:cs="Arial"/>
                      <w:sz w:val="22"/>
                      <w:szCs w:val="22"/>
                    </w:rPr>
                    <w:t>The NCMP is a national mandated screening tool</w:t>
                  </w:r>
                  <w:r w:rsidR="00F77868" w:rsidRPr="00F77868">
                    <w:rPr>
                      <w:rFonts w:cs="Arial"/>
                      <w:sz w:val="22"/>
                      <w:szCs w:val="22"/>
                    </w:rPr>
                    <w:t>,</w:t>
                  </w:r>
                  <w:r w:rsidRPr="00F77868">
                    <w:rPr>
                      <w:rFonts w:cs="Arial"/>
                      <w:sz w:val="22"/>
                      <w:szCs w:val="22"/>
                    </w:rPr>
                    <w:t xml:space="preserve"> which records the height and weight of all children in reception and year 6.</w:t>
                  </w:r>
                </w:p>
                <w:p w:rsidR="007F5FCF" w:rsidRPr="00F77868" w:rsidRDefault="007F5FCF" w:rsidP="00183045">
                  <w:pPr>
                    <w:pStyle w:val="ListParagraph"/>
                    <w:numPr>
                      <w:ilvl w:val="0"/>
                      <w:numId w:val="33"/>
                    </w:numPr>
                    <w:spacing w:after="0" w:line="276" w:lineRule="auto"/>
                    <w:rPr>
                      <w:rFonts w:cs="Arial"/>
                      <w:sz w:val="22"/>
                      <w:szCs w:val="22"/>
                    </w:rPr>
                  </w:pPr>
                  <w:r w:rsidRPr="00F77868">
                    <w:rPr>
                      <w:rFonts w:cs="Arial"/>
                      <w:sz w:val="22"/>
                      <w:szCs w:val="22"/>
                    </w:rPr>
                    <w:t>The provider will have communication</w:t>
                  </w:r>
                  <w:r w:rsidR="00F77868">
                    <w:rPr>
                      <w:rFonts w:cs="Arial"/>
                      <w:sz w:val="22"/>
                      <w:szCs w:val="22"/>
                    </w:rPr>
                    <w:t xml:space="preserve"> systems with parents in place in order to notify them</w:t>
                  </w:r>
                  <w:r w:rsidRPr="00F77868">
                    <w:rPr>
                      <w:rFonts w:cs="Arial"/>
                      <w:sz w:val="22"/>
                      <w:szCs w:val="22"/>
                    </w:rPr>
                    <w:t xml:space="preserve"> of </w:t>
                  </w:r>
                  <w:r w:rsidR="00F77868">
                    <w:rPr>
                      <w:rFonts w:cs="Arial"/>
                      <w:sz w:val="22"/>
                      <w:szCs w:val="22"/>
                    </w:rPr>
                    <w:t xml:space="preserve">the </w:t>
                  </w:r>
                  <w:r w:rsidRPr="00F77868">
                    <w:rPr>
                      <w:rFonts w:cs="Arial"/>
                      <w:sz w:val="22"/>
                      <w:szCs w:val="22"/>
                    </w:rPr>
                    <w:t>results in a sensitive manner</w:t>
                  </w:r>
                  <w:r w:rsidR="00F77868">
                    <w:rPr>
                      <w:rFonts w:cs="Arial"/>
                      <w:sz w:val="22"/>
                      <w:szCs w:val="22"/>
                    </w:rPr>
                    <w:t>,</w:t>
                  </w:r>
                  <w:r w:rsidRPr="00F77868">
                    <w:rPr>
                      <w:rFonts w:cs="Arial"/>
                      <w:sz w:val="22"/>
                      <w:szCs w:val="22"/>
                    </w:rPr>
                    <w:t xml:space="preserve"> </w:t>
                  </w:r>
                  <w:r w:rsidR="00F77868">
                    <w:rPr>
                      <w:rFonts w:cs="Arial"/>
                      <w:sz w:val="22"/>
                      <w:szCs w:val="22"/>
                    </w:rPr>
                    <w:t>promote</w:t>
                  </w:r>
                  <w:r w:rsidRPr="00F77868">
                    <w:rPr>
                      <w:rFonts w:cs="Arial"/>
                      <w:sz w:val="22"/>
                      <w:szCs w:val="22"/>
                    </w:rPr>
                    <w:t xml:space="preserve"> healthy weight and physical activity</w:t>
                  </w:r>
                  <w:r w:rsidR="00F77868">
                    <w:rPr>
                      <w:rFonts w:cs="Arial"/>
                      <w:sz w:val="22"/>
                      <w:szCs w:val="22"/>
                    </w:rPr>
                    <w:t>,</w:t>
                  </w:r>
                  <w:r w:rsidRPr="00F77868">
                    <w:rPr>
                      <w:rFonts w:cs="Arial"/>
                      <w:sz w:val="22"/>
                      <w:szCs w:val="22"/>
                    </w:rPr>
                    <w:t xml:space="preserve"> </w:t>
                  </w:r>
                  <w:r w:rsidR="00F77868">
                    <w:rPr>
                      <w:rFonts w:cs="Arial"/>
                      <w:sz w:val="22"/>
                      <w:szCs w:val="22"/>
                    </w:rPr>
                    <w:t>and provide</w:t>
                  </w:r>
                  <w:r w:rsidRPr="00F77868">
                    <w:rPr>
                      <w:rFonts w:cs="Arial"/>
                      <w:sz w:val="22"/>
                      <w:szCs w:val="22"/>
                    </w:rPr>
                    <w:t xml:space="preserve"> evidenced based information sources.</w:t>
                  </w:r>
                </w:p>
                <w:p w:rsidR="007F5FCF" w:rsidRPr="007F5FCF" w:rsidRDefault="007F5FCF" w:rsidP="00183045">
                  <w:pPr>
                    <w:pStyle w:val="NoSpacing"/>
                    <w:numPr>
                      <w:ilvl w:val="0"/>
                      <w:numId w:val="33"/>
                    </w:numPr>
                    <w:spacing w:line="276" w:lineRule="auto"/>
                    <w:jc w:val="both"/>
                    <w:rPr>
                      <w:rFonts w:ascii="Arial" w:hAnsi="Arial" w:cs="Arial"/>
                      <w:b/>
                    </w:rPr>
                  </w:pPr>
                  <w:r w:rsidRPr="00F77868">
                    <w:rPr>
                      <w:rFonts w:ascii="Arial" w:hAnsi="Arial" w:cs="Arial"/>
                    </w:rPr>
                    <w:t>T</w:t>
                  </w:r>
                  <w:r w:rsidR="00F77868">
                    <w:rPr>
                      <w:rFonts w:ascii="Arial" w:hAnsi="Arial" w:cs="Arial"/>
                    </w:rPr>
                    <w:t>he provider will offer referral to parents/</w:t>
                  </w:r>
                  <w:r w:rsidRPr="00F77868">
                    <w:rPr>
                      <w:rFonts w:ascii="Arial" w:hAnsi="Arial" w:cs="Arial"/>
                    </w:rPr>
                    <w:t>carers of children identified as overweight or obese, to LCC</w:t>
                  </w:r>
                  <w:r w:rsidR="00F77868">
                    <w:rPr>
                      <w:rFonts w:ascii="Arial" w:hAnsi="Arial" w:cs="Arial"/>
                    </w:rPr>
                    <w:t>'</w:t>
                  </w:r>
                  <w:r w:rsidRPr="00F77868">
                    <w:rPr>
                      <w:rFonts w:ascii="Arial" w:hAnsi="Arial" w:cs="Arial"/>
                    </w:rPr>
                    <w:t>s Active Lives</w:t>
                  </w:r>
                  <w:r w:rsidR="00F77868">
                    <w:rPr>
                      <w:rFonts w:ascii="Arial" w:hAnsi="Arial" w:cs="Arial"/>
                    </w:rPr>
                    <w:t xml:space="preserve"> and</w:t>
                  </w:r>
                  <w:r w:rsidRPr="00F77868">
                    <w:rPr>
                      <w:rFonts w:ascii="Arial" w:hAnsi="Arial" w:cs="Arial"/>
                    </w:rPr>
                    <w:t xml:space="preserve"> Healthy Weight (ALHW) services.</w:t>
                  </w:r>
                  <w:r w:rsidRPr="00F77868">
                    <w:rPr>
                      <w:rFonts w:ascii="Arial" w:hAnsi="Arial" w:cs="Arial"/>
                      <w:color w:val="0070C0"/>
                    </w:rPr>
                    <w:t xml:space="preserve"> </w:t>
                  </w:r>
                </w:p>
              </w:tc>
            </w:tr>
          </w:tbl>
          <w:p w:rsidR="00D717ED" w:rsidRDefault="00D717ED" w:rsidP="009413BE">
            <w:pPr>
              <w:spacing w:line="276" w:lineRule="auto"/>
            </w:pPr>
          </w:p>
          <w:tbl>
            <w:tblPr>
              <w:tblStyle w:val="TableGrid"/>
              <w:tblW w:w="0" w:type="auto"/>
              <w:jc w:val="center"/>
              <w:tblLayout w:type="fixed"/>
              <w:tblLook w:val="04A0" w:firstRow="1" w:lastRow="0" w:firstColumn="1" w:lastColumn="0" w:noHBand="0" w:noVBand="1"/>
            </w:tblPr>
            <w:tblGrid>
              <w:gridCol w:w="10370"/>
            </w:tblGrid>
            <w:tr w:rsidR="007F5FCF" w:rsidTr="007F5FCF">
              <w:trPr>
                <w:jc w:val="center"/>
              </w:trPr>
              <w:tc>
                <w:tcPr>
                  <w:tcW w:w="10370" w:type="dxa"/>
                  <w:shd w:val="clear" w:color="auto" w:fill="D9D9D9" w:themeFill="background1" w:themeFillShade="D9"/>
                </w:tcPr>
                <w:p w:rsidR="001608AA" w:rsidRPr="001608AA" w:rsidRDefault="007F5FCF" w:rsidP="00183045">
                  <w:pPr>
                    <w:pStyle w:val="ListParagraph"/>
                    <w:numPr>
                      <w:ilvl w:val="2"/>
                      <w:numId w:val="46"/>
                    </w:numPr>
                    <w:spacing w:before="60" w:after="60" w:line="276" w:lineRule="auto"/>
                    <w:rPr>
                      <w:rFonts w:cs="Arial"/>
                      <w:b/>
                      <w:sz w:val="22"/>
                      <w:szCs w:val="22"/>
                    </w:rPr>
                  </w:pPr>
                  <w:r w:rsidRPr="001608AA">
                    <w:rPr>
                      <w:rFonts w:cs="Arial"/>
                      <w:b/>
                      <w:sz w:val="22"/>
                      <w:szCs w:val="22"/>
                    </w:rPr>
                    <w:t>5-19 Years Universal Plus School Nursing</w:t>
                  </w:r>
                </w:p>
              </w:tc>
            </w:tr>
            <w:tr w:rsidR="007F5FCF" w:rsidTr="007F5FCF">
              <w:trPr>
                <w:jc w:val="center"/>
              </w:trPr>
              <w:tc>
                <w:tcPr>
                  <w:tcW w:w="10370" w:type="dxa"/>
                </w:tcPr>
                <w:p w:rsidR="007F5FCF" w:rsidRDefault="007F5FCF" w:rsidP="00437072">
                  <w:pPr>
                    <w:spacing w:line="276" w:lineRule="auto"/>
                    <w:jc w:val="both"/>
                  </w:pPr>
                  <w:r w:rsidRPr="00B23350">
                    <w:rPr>
                      <w:rFonts w:ascii="Arial" w:hAnsi="Arial" w:cs="Arial"/>
                    </w:rPr>
                    <w:t xml:space="preserve">The service will provide universal plus or partnership plus support following health reviews, and/or assessments </w:t>
                  </w:r>
                  <w:r>
                    <w:rPr>
                      <w:rFonts w:ascii="Arial" w:hAnsi="Arial" w:cs="Arial"/>
                    </w:rPr>
                    <w:t xml:space="preserve">or </w:t>
                  </w:r>
                  <w:r w:rsidRPr="00B23350">
                    <w:rPr>
                      <w:rFonts w:ascii="Arial" w:hAnsi="Arial" w:cs="Arial"/>
                    </w:rPr>
                    <w:t>as individually indicated. Action planning</w:t>
                  </w:r>
                  <w:r>
                    <w:rPr>
                      <w:rFonts w:ascii="Arial" w:hAnsi="Arial" w:cs="Arial"/>
                    </w:rPr>
                    <w:t>, brief interventions or care planning</w:t>
                  </w:r>
                  <w:r w:rsidRPr="00B23350">
                    <w:rPr>
                      <w:rFonts w:ascii="Arial" w:hAnsi="Arial" w:cs="Arial"/>
                    </w:rPr>
                    <w:t xml:space="preserve"> will be SMART focussed and aim to improve outcomes.</w:t>
                  </w:r>
                </w:p>
              </w:tc>
            </w:tr>
            <w:tr w:rsidR="007F5FCF" w:rsidTr="007F5FCF">
              <w:trPr>
                <w:jc w:val="center"/>
              </w:trPr>
              <w:tc>
                <w:tcPr>
                  <w:tcW w:w="10370" w:type="dxa"/>
                </w:tcPr>
                <w:p w:rsidR="007F5FCF" w:rsidRPr="00437072" w:rsidRDefault="007F5FCF" w:rsidP="001466CB">
                  <w:pPr>
                    <w:pStyle w:val="NoSpacing"/>
                    <w:spacing w:line="276" w:lineRule="auto"/>
                    <w:jc w:val="both"/>
                    <w:rPr>
                      <w:rFonts w:ascii="Arial" w:hAnsi="Arial" w:cs="Arial"/>
                    </w:rPr>
                  </w:pPr>
                  <w:r w:rsidRPr="00437072">
                    <w:rPr>
                      <w:rFonts w:ascii="Arial" w:hAnsi="Arial" w:cs="Arial"/>
                    </w:rPr>
                    <w:t>The school nurse service will offer provision to vulnerable groups at risk of being marg</w:t>
                  </w:r>
                  <w:r w:rsidR="00437072" w:rsidRPr="00437072">
                    <w:rPr>
                      <w:rFonts w:ascii="Arial" w:hAnsi="Arial" w:cs="Arial"/>
                    </w:rPr>
                    <w:t>inalised from the HCP offer. These groups include:</w:t>
                  </w:r>
                </w:p>
                <w:p w:rsidR="007F5FCF" w:rsidRPr="00437072" w:rsidRDefault="00437072" w:rsidP="00183045">
                  <w:pPr>
                    <w:pStyle w:val="NoSpacing"/>
                    <w:numPr>
                      <w:ilvl w:val="0"/>
                      <w:numId w:val="34"/>
                    </w:numPr>
                    <w:spacing w:line="276" w:lineRule="auto"/>
                    <w:jc w:val="both"/>
                    <w:rPr>
                      <w:rFonts w:ascii="Arial" w:hAnsi="Arial" w:cs="Arial"/>
                    </w:rPr>
                  </w:pPr>
                  <w:r w:rsidRPr="00437072">
                    <w:rPr>
                      <w:rFonts w:ascii="Arial" w:hAnsi="Arial" w:cs="Arial"/>
                    </w:rPr>
                    <w:t>Children missing education</w:t>
                  </w:r>
                </w:p>
                <w:p w:rsidR="007F5FCF" w:rsidRPr="00437072" w:rsidRDefault="00437072" w:rsidP="00183045">
                  <w:pPr>
                    <w:pStyle w:val="NoSpacing"/>
                    <w:numPr>
                      <w:ilvl w:val="0"/>
                      <w:numId w:val="34"/>
                    </w:numPr>
                    <w:spacing w:line="276" w:lineRule="auto"/>
                    <w:jc w:val="both"/>
                    <w:rPr>
                      <w:rFonts w:ascii="Arial" w:hAnsi="Arial" w:cs="Arial"/>
                    </w:rPr>
                  </w:pPr>
                  <w:r w:rsidRPr="00437072">
                    <w:rPr>
                      <w:rFonts w:ascii="Arial" w:hAnsi="Arial" w:cs="Arial"/>
                    </w:rPr>
                    <w:t>Children educated at home</w:t>
                  </w:r>
                </w:p>
                <w:p w:rsidR="007F5FCF" w:rsidRPr="00437072" w:rsidRDefault="007F5FCF" w:rsidP="00183045">
                  <w:pPr>
                    <w:pStyle w:val="NoSpacing"/>
                    <w:numPr>
                      <w:ilvl w:val="0"/>
                      <w:numId w:val="34"/>
                    </w:numPr>
                    <w:spacing w:line="276" w:lineRule="auto"/>
                    <w:jc w:val="both"/>
                    <w:rPr>
                      <w:rFonts w:ascii="Arial" w:hAnsi="Arial" w:cs="Arial"/>
                    </w:rPr>
                  </w:pPr>
                  <w:r w:rsidRPr="00437072">
                    <w:rPr>
                      <w:rFonts w:ascii="Arial" w:hAnsi="Arial" w:cs="Arial"/>
                    </w:rPr>
                    <w:t xml:space="preserve">Young people not in education, employment or </w:t>
                  </w:r>
                  <w:r w:rsidR="00437072" w:rsidRPr="00437072">
                    <w:rPr>
                      <w:rFonts w:ascii="Arial" w:hAnsi="Arial" w:cs="Arial"/>
                    </w:rPr>
                    <w:t>training</w:t>
                  </w:r>
                </w:p>
                <w:p w:rsidR="007F5FCF" w:rsidRPr="00437072" w:rsidRDefault="007F5FCF" w:rsidP="00183045">
                  <w:pPr>
                    <w:pStyle w:val="ListParagraph"/>
                    <w:numPr>
                      <w:ilvl w:val="0"/>
                      <w:numId w:val="34"/>
                    </w:numPr>
                    <w:spacing w:after="0" w:line="276" w:lineRule="auto"/>
                    <w:rPr>
                      <w:rFonts w:cs="Arial"/>
                      <w:sz w:val="22"/>
                      <w:szCs w:val="22"/>
                    </w:rPr>
                  </w:pPr>
                  <w:r w:rsidRPr="00437072">
                    <w:rPr>
                      <w:rFonts w:cs="Arial"/>
                      <w:sz w:val="22"/>
                      <w:szCs w:val="22"/>
                    </w:rPr>
                    <w:t>Young carers</w:t>
                  </w:r>
                </w:p>
              </w:tc>
            </w:tr>
            <w:tr w:rsidR="007F5FCF" w:rsidTr="007F5FCF">
              <w:trPr>
                <w:jc w:val="center"/>
              </w:trPr>
              <w:tc>
                <w:tcPr>
                  <w:tcW w:w="10370" w:type="dxa"/>
                </w:tcPr>
                <w:p w:rsidR="007F5FCF" w:rsidRDefault="007F5FCF" w:rsidP="001466CB">
                  <w:pPr>
                    <w:spacing w:line="276" w:lineRule="auto"/>
                    <w:jc w:val="both"/>
                  </w:pPr>
                  <w:r>
                    <w:rPr>
                      <w:rFonts w:ascii="Arial" w:hAnsi="Arial" w:cs="Arial"/>
                    </w:rPr>
                    <w:t>The school nurse service will support Young People known to the Youth Justice system, it will support step-down processes from the Youth Offending Teams (YOT) with on-going support as required for health assessments and care plans developed at YOT.</w:t>
                  </w:r>
                </w:p>
              </w:tc>
            </w:tr>
          </w:tbl>
          <w:p w:rsidR="00D717ED" w:rsidRDefault="00D717ED" w:rsidP="009413BE">
            <w:pPr>
              <w:spacing w:line="276" w:lineRule="auto"/>
            </w:pPr>
          </w:p>
          <w:tbl>
            <w:tblPr>
              <w:tblStyle w:val="TableGrid"/>
              <w:tblW w:w="0" w:type="auto"/>
              <w:jc w:val="center"/>
              <w:tblLayout w:type="fixed"/>
              <w:tblLook w:val="04A0" w:firstRow="1" w:lastRow="0" w:firstColumn="1" w:lastColumn="0" w:noHBand="0" w:noVBand="1"/>
            </w:tblPr>
            <w:tblGrid>
              <w:gridCol w:w="10370"/>
            </w:tblGrid>
            <w:tr w:rsidR="00BF36D0" w:rsidRPr="001608AA" w:rsidTr="00303BF1">
              <w:trPr>
                <w:jc w:val="center"/>
              </w:trPr>
              <w:tc>
                <w:tcPr>
                  <w:tcW w:w="10370" w:type="dxa"/>
                  <w:shd w:val="clear" w:color="auto" w:fill="D9D9D9" w:themeFill="background1" w:themeFillShade="D9"/>
                </w:tcPr>
                <w:p w:rsidR="001608AA" w:rsidRPr="001608AA" w:rsidRDefault="00BF36D0" w:rsidP="00183045">
                  <w:pPr>
                    <w:pStyle w:val="ListParagraph"/>
                    <w:numPr>
                      <w:ilvl w:val="2"/>
                      <w:numId w:val="46"/>
                    </w:numPr>
                    <w:spacing w:before="60" w:after="60" w:line="276" w:lineRule="auto"/>
                    <w:rPr>
                      <w:rFonts w:cs="Arial"/>
                      <w:b/>
                      <w:sz w:val="22"/>
                      <w:szCs w:val="22"/>
                    </w:rPr>
                  </w:pPr>
                  <w:r w:rsidRPr="001608AA">
                    <w:rPr>
                      <w:rFonts w:cs="Arial"/>
                      <w:b/>
                      <w:sz w:val="22"/>
                      <w:szCs w:val="22"/>
                    </w:rPr>
                    <w:t xml:space="preserve">0-19 Years Universal Plus </w:t>
                  </w:r>
                </w:p>
              </w:tc>
            </w:tr>
            <w:tr w:rsidR="00BF36D0" w:rsidRPr="00617640" w:rsidTr="00303BF1">
              <w:trPr>
                <w:jc w:val="center"/>
              </w:trPr>
              <w:tc>
                <w:tcPr>
                  <w:tcW w:w="10370" w:type="dxa"/>
                </w:tcPr>
                <w:p w:rsidR="00BF36D0" w:rsidRPr="00617640" w:rsidRDefault="00BF36D0" w:rsidP="00BF36D0">
                  <w:pPr>
                    <w:spacing w:line="276" w:lineRule="auto"/>
                    <w:jc w:val="both"/>
                    <w:rPr>
                      <w:rFonts w:ascii="Arial" w:hAnsi="Arial" w:cs="Arial"/>
                    </w:rPr>
                  </w:pPr>
                  <w:r w:rsidRPr="00617640">
                    <w:rPr>
                      <w:rFonts w:ascii="Arial" w:hAnsi="Arial" w:cs="Arial"/>
                    </w:rPr>
                    <w:t>The 0-19 service will ensure progressive universal proportionate provision across the continuum of need to meet the needs of local children, young people, families and communities with a focus on prevention, early intervention and early help.</w:t>
                  </w:r>
                </w:p>
              </w:tc>
            </w:tr>
            <w:tr w:rsidR="00B2329F" w:rsidRPr="00617640" w:rsidTr="00303BF1">
              <w:trPr>
                <w:jc w:val="center"/>
              </w:trPr>
              <w:tc>
                <w:tcPr>
                  <w:tcW w:w="10370" w:type="dxa"/>
                </w:tcPr>
                <w:p w:rsidR="00B2329F" w:rsidRPr="00604685" w:rsidRDefault="00B2329F" w:rsidP="00183045">
                  <w:pPr>
                    <w:pStyle w:val="ListParagraph"/>
                    <w:numPr>
                      <w:ilvl w:val="0"/>
                      <w:numId w:val="35"/>
                    </w:numPr>
                    <w:spacing w:after="0" w:line="276" w:lineRule="auto"/>
                    <w:ind w:left="360"/>
                    <w:rPr>
                      <w:rFonts w:cs="Arial"/>
                      <w:sz w:val="22"/>
                      <w:szCs w:val="22"/>
                    </w:rPr>
                  </w:pPr>
                  <w:r w:rsidRPr="00604685">
                    <w:rPr>
                      <w:rFonts w:cs="Arial"/>
                      <w:sz w:val="22"/>
                      <w:szCs w:val="22"/>
                    </w:rPr>
                    <w:t>The 0-19 service will utilise the Lancashire Common Assessment Framework (CAF) when requesting a multi-agency response for children, young people and families</w:t>
                  </w:r>
                  <w:r w:rsidR="006B5861">
                    <w:rPr>
                      <w:rFonts w:cs="Arial"/>
                      <w:sz w:val="22"/>
                      <w:szCs w:val="22"/>
                    </w:rPr>
                    <w:t xml:space="preserve"> with unmet need at</w:t>
                  </w:r>
                  <w:r w:rsidRPr="00604685">
                    <w:rPr>
                      <w:rFonts w:cs="Arial"/>
                      <w:sz w:val="22"/>
                      <w:szCs w:val="22"/>
                    </w:rPr>
                    <w:t xml:space="preserve"> </w:t>
                  </w:r>
                  <w:r>
                    <w:rPr>
                      <w:rFonts w:cs="Arial"/>
                      <w:sz w:val="22"/>
                      <w:szCs w:val="22"/>
                    </w:rPr>
                    <w:t>level</w:t>
                  </w:r>
                  <w:r w:rsidRPr="00604685">
                    <w:rPr>
                      <w:rFonts w:cs="Arial"/>
                      <w:sz w:val="22"/>
                      <w:szCs w:val="22"/>
                    </w:rPr>
                    <w:t xml:space="preserve"> 2 of the Lancashire Continuum of Need.</w:t>
                  </w:r>
                </w:p>
                <w:p w:rsidR="00B2329F" w:rsidRPr="00604685" w:rsidRDefault="00B2329F" w:rsidP="00183045">
                  <w:pPr>
                    <w:pStyle w:val="ListParagraph"/>
                    <w:numPr>
                      <w:ilvl w:val="0"/>
                      <w:numId w:val="35"/>
                    </w:numPr>
                    <w:spacing w:after="0" w:line="276" w:lineRule="auto"/>
                    <w:ind w:left="360"/>
                    <w:rPr>
                      <w:rFonts w:cs="Arial"/>
                      <w:sz w:val="22"/>
                      <w:szCs w:val="22"/>
                    </w:rPr>
                  </w:pPr>
                  <w:r w:rsidRPr="00604685">
                    <w:rPr>
                      <w:rFonts w:cs="Arial"/>
                      <w:sz w:val="22"/>
                      <w:szCs w:val="22"/>
                    </w:rPr>
                    <w:t>The service will follow the guidance and policy to complete a CAF and arrange the necessary team around the family meeting (TAF).</w:t>
                  </w:r>
                </w:p>
                <w:p w:rsidR="003E3105" w:rsidRDefault="00B2329F" w:rsidP="00183045">
                  <w:pPr>
                    <w:pStyle w:val="ListParagraph"/>
                    <w:numPr>
                      <w:ilvl w:val="0"/>
                      <w:numId w:val="35"/>
                    </w:numPr>
                    <w:spacing w:after="0" w:line="276" w:lineRule="auto"/>
                    <w:ind w:left="360"/>
                    <w:rPr>
                      <w:rFonts w:cs="Arial"/>
                      <w:sz w:val="22"/>
                      <w:szCs w:val="22"/>
                    </w:rPr>
                  </w:pPr>
                  <w:r w:rsidRPr="00604685">
                    <w:rPr>
                      <w:rFonts w:cs="Arial"/>
                      <w:sz w:val="22"/>
                      <w:szCs w:val="22"/>
                    </w:rPr>
                    <w:t xml:space="preserve">The public health nurse intervention will provide health advice and promote improvement in health outcomes, as part of core groups. </w:t>
                  </w:r>
                </w:p>
                <w:p w:rsidR="003E3105" w:rsidRPr="003E3105" w:rsidRDefault="00B2329F" w:rsidP="00183045">
                  <w:pPr>
                    <w:pStyle w:val="ListParagraph"/>
                    <w:numPr>
                      <w:ilvl w:val="0"/>
                      <w:numId w:val="35"/>
                    </w:numPr>
                    <w:spacing w:after="0" w:line="276" w:lineRule="auto"/>
                    <w:ind w:left="360"/>
                    <w:rPr>
                      <w:rFonts w:cs="Arial"/>
                    </w:rPr>
                  </w:pPr>
                  <w:r w:rsidRPr="00604685">
                    <w:rPr>
                      <w:rFonts w:cs="Arial"/>
                      <w:sz w:val="22"/>
                      <w:szCs w:val="22"/>
                    </w:rPr>
                    <w:t xml:space="preserve">Where </w:t>
                  </w:r>
                  <w:r w:rsidR="003E3105">
                    <w:rPr>
                      <w:rFonts w:cs="Arial"/>
                      <w:sz w:val="22"/>
                      <w:szCs w:val="22"/>
                    </w:rPr>
                    <w:t>they are most suitable</w:t>
                  </w:r>
                  <w:r w:rsidR="006113DA">
                    <w:rPr>
                      <w:rFonts w:cs="Arial"/>
                      <w:sz w:val="22"/>
                      <w:szCs w:val="22"/>
                    </w:rPr>
                    <w:t>,</w:t>
                  </w:r>
                  <w:r w:rsidRPr="00604685">
                    <w:rPr>
                      <w:rFonts w:cs="Arial"/>
                      <w:sz w:val="22"/>
                      <w:szCs w:val="22"/>
                    </w:rPr>
                    <w:t xml:space="preserve"> the </w:t>
                  </w:r>
                  <w:r w:rsidR="006113DA">
                    <w:rPr>
                      <w:rFonts w:cs="Arial"/>
                      <w:sz w:val="22"/>
                      <w:szCs w:val="22"/>
                    </w:rPr>
                    <w:t>p</w:t>
                  </w:r>
                  <w:r w:rsidRPr="00604685">
                    <w:rPr>
                      <w:rFonts w:cs="Arial"/>
                      <w:sz w:val="22"/>
                      <w:szCs w:val="22"/>
                    </w:rPr>
                    <w:t>ublic health nurse will take on the role of lead professional</w:t>
                  </w:r>
                </w:p>
                <w:p w:rsidR="003E3105" w:rsidRDefault="003E3105" w:rsidP="00AA39E7">
                  <w:pPr>
                    <w:pStyle w:val="ListParagraph"/>
                    <w:spacing w:after="0" w:line="276" w:lineRule="auto"/>
                    <w:ind w:left="360"/>
                    <w:rPr>
                      <w:rFonts w:cs="Arial"/>
                    </w:rPr>
                  </w:pPr>
                </w:p>
                <w:p w:rsidR="00B2329F" w:rsidRPr="00AA39E7" w:rsidRDefault="00B2329F" w:rsidP="00AA39E7">
                  <w:pPr>
                    <w:pStyle w:val="ListParagraph"/>
                    <w:spacing w:after="0" w:line="276" w:lineRule="auto"/>
                    <w:ind w:left="360"/>
                    <w:rPr>
                      <w:rFonts w:cs="Arial"/>
                      <w:sz w:val="22"/>
                      <w:szCs w:val="22"/>
                    </w:rPr>
                  </w:pPr>
                  <w:r w:rsidRPr="00AA39E7">
                    <w:rPr>
                      <w:rFonts w:cs="Arial"/>
                      <w:sz w:val="22"/>
                      <w:szCs w:val="22"/>
                    </w:rPr>
                    <w:t>http://www.lancashirechildrenstrust.org.uk/resources/?siteid=6274&amp;pageid=45056</w:t>
                  </w:r>
                </w:p>
              </w:tc>
            </w:tr>
            <w:tr w:rsidR="00BF36D0" w:rsidRPr="00617640" w:rsidTr="00303BF1">
              <w:trPr>
                <w:jc w:val="center"/>
              </w:trPr>
              <w:tc>
                <w:tcPr>
                  <w:tcW w:w="10370" w:type="dxa"/>
                </w:tcPr>
                <w:p w:rsidR="00BF36D0" w:rsidRPr="00617640" w:rsidRDefault="00BF36D0" w:rsidP="00BF36D0">
                  <w:pPr>
                    <w:spacing w:line="276" w:lineRule="auto"/>
                    <w:jc w:val="both"/>
                    <w:rPr>
                      <w:rFonts w:ascii="Arial" w:hAnsi="Arial" w:cs="Arial"/>
                    </w:rPr>
                  </w:pPr>
                  <w:r w:rsidRPr="00617640">
                    <w:rPr>
                      <w:rFonts w:ascii="Arial" w:hAnsi="Arial" w:cs="Arial"/>
                    </w:rPr>
                    <w:t>Where there are identified health, social or developmental needs, the provider will ensure staff have the training to enable effective support can be offe</w:t>
                  </w:r>
                  <w:r w:rsidR="00156B31">
                    <w:rPr>
                      <w:rFonts w:ascii="Arial" w:hAnsi="Arial" w:cs="Arial"/>
                    </w:rPr>
                    <w:t xml:space="preserve">red.  Workforce capacity will </w:t>
                  </w:r>
                  <w:r w:rsidRPr="00617640">
                    <w:rPr>
                      <w:rFonts w:ascii="Arial" w:hAnsi="Arial" w:cs="Arial"/>
                    </w:rPr>
                    <w:t>be responsive and planned in response to local need and to enable appropriate evidence based brief interventions, support, or care planning with further assessment as individually indicated in response to children, young people's or family's needs. Practitioner's referrals, i</w:t>
                  </w:r>
                  <w:r w:rsidR="00156B31">
                    <w:rPr>
                      <w:rFonts w:ascii="Arial" w:hAnsi="Arial" w:cs="Arial"/>
                    </w:rPr>
                    <w:t>f individually indicated, will</w:t>
                  </w:r>
                  <w:r w:rsidR="00156B31" w:rsidRPr="00617640">
                    <w:rPr>
                      <w:rFonts w:ascii="Arial" w:hAnsi="Arial" w:cs="Arial"/>
                    </w:rPr>
                    <w:t xml:space="preserve"> </w:t>
                  </w:r>
                  <w:r w:rsidR="00156B31">
                    <w:rPr>
                      <w:rFonts w:ascii="Arial" w:hAnsi="Arial" w:cs="Arial"/>
                    </w:rPr>
                    <w:t>be</w:t>
                  </w:r>
                  <w:r w:rsidRPr="00617640">
                    <w:rPr>
                      <w:rFonts w:ascii="Arial" w:hAnsi="Arial" w:cs="Arial"/>
                    </w:rPr>
                    <w:t xml:space="preserve"> made promptly to specialist services, ensuring wider support is offered as necessary and provides advocacy for families within the wider health systems.</w:t>
                  </w:r>
                </w:p>
              </w:tc>
            </w:tr>
            <w:tr w:rsidR="00BF36D0" w:rsidRPr="00617640" w:rsidTr="00303BF1">
              <w:trPr>
                <w:jc w:val="center"/>
              </w:trPr>
              <w:tc>
                <w:tcPr>
                  <w:tcW w:w="10370" w:type="dxa"/>
                </w:tcPr>
                <w:p w:rsidR="00BF36D0" w:rsidRPr="00617640" w:rsidRDefault="00BF36D0" w:rsidP="00BF36D0">
                  <w:pPr>
                    <w:spacing w:line="276" w:lineRule="auto"/>
                    <w:jc w:val="both"/>
                    <w:rPr>
                      <w:rFonts w:ascii="Arial" w:hAnsi="Arial" w:cs="Arial"/>
                    </w:rPr>
                  </w:pPr>
                  <w:r w:rsidRPr="00617640">
                    <w:rPr>
                      <w:rFonts w:ascii="Arial" w:hAnsi="Arial" w:cs="Arial"/>
                    </w:rPr>
                    <w:lastRenderedPageBreak/>
                    <w:t xml:space="preserve">The 0-19 service will ensure children, young people or families that receive universal plus or universal partnership plus have a named Specialist Public </w:t>
                  </w:r>
                  <w:r w:rsidR="008024BF">
                    <w:rPr>
                      <w:rFonts w:ascii="Arial" w:hAnsi="Arial" w:cs="Arial"/>
                    </w:rPr>
                    <w:t>H</w:t>
                  </w:r>
                  <w:r w:rsidRPr="00617640">
                    <w:rPr>
                      <w:rFonts w:ascii="Arial" w:hAnsi="Arial" w:cs="Arial"/>
                    </w:rPr>
                    <w:t xml:space="preserve">ealth </w:t>
                  </w:r>
                  <w:r w:rsidR="004374E6">
                    <w:rPr>
                      <w:rFonts w:ascii="Arial" w:hAnsi="Arial" w:cs="Arial"/>
                    </w:rPr>
                    <w:t>Nurse</w:t>
                  </w:r>
                  <w:r w:rsidRPr="00617640">
                    <w:rPr>
                      <w:rFonts w:ascii="Arial" w:hAnsi="Arial" w:cs="Arial"/>
                    </w:rPr>
                    <w:t xml:space="preserve"> who is responsible for support, care and SMART outcome focussed action planning.</w:t>
                  </w:r>
                </w:p>
              </w:tc>
            </w:tr>
            <w:tr w:rsidR="00BF36D0" w:rsidRPr="00617640" w:rsidTr="00303BF1">
              <w:trPr>
                <w:jc w:val="center"/>
              </w:trPr>
              <w:tc>
                <w:tcPr>
                  <w:tcW w:w="10370" w:type="dxa"/>
                </w:tcPr>
                <w:p w:rsidR="00BF36D0" w:rsidRPr="00437072" w:rsidRDefault="00BF36D0" w:rsidP="00BF36D0">
                  <w:pPr>
                    <w:pStyle w:val="NoSpacing"/>
                    <w:spacing w:line="276" w:lineRule="auto"/>
                    <w:jc w:val="both"/>
                    <w:rPr>
                      <w:rFonts w:ascii="Arial" w:hAnsi="Arial" w:cs="Arial"/>
                      <w:b/>
                      <w:color w:val="0070C0"/>
                      <w:sz w:val="20"/>
                      <w:szCs w:val="20"/>
                    </w:rPr>
                  </w:pPr>
                  <w:r w:rsidRPr="00617640">
                    <w:rPr>
                      <w:rFonts w:ascii="Arial" w:hAnsi="Arial" w:cs="Arial"/>
                    </w:rPr>
                    <w:t>The public health nursing service's will offer universal plus support to 'vulnerable groups'.</w:t>
                  </w:r>
                  <w:r>
                    <w:rPr>
                      <w:rFonts w:ascii="Arial" w:hAnsi="Arial" w:cs="Arial"/>
                      <w:b/>
                      <w:color w:val="0070C0"/>
                      <w:sz w:val="20"/>
                      <w:szCs w:val="20"/>
                    </w:rPr>
                    <w:t xml:space="preserve"> </w:t>
                  </w:r>
                  <w:r w:rsidRPr="00617640">
                    <w:rPr>
                      <w:rFonts w:ascii="Arial" w:eastAsia="Times New Roman" w:hAnsi="Arial" w:cs="Arial"/>
                      <w:bCs/>
                    </w:rPr>
                    <w:t>The service will develop clear protocols and operating procedures to address the needs of vulnerable groups, and for those families who are also hard to reach. It will effectively promote vulnerable groups to engage with the service. These groups will receive the universal offer and further interventions and support as needed at universal plus and partnership plus levels. The provider will be expected to identify how services will ensure that vulnerable groups are able to access services.</w:t>
                  </w:r>
                </w:p>
                <w:p w:rsidR="00BF36D0" w:rsidRPr="00617640" w:rsidRDefault="00BF36D0" w:rsidP="00BF36D0">
                  <w:pPr>
                    <w:pStyle w:val="NoSpacing"/>
                    <w:spacing w:line="276" w:lineRule="auto"/>
                    <w:jc w:val="both"/>
                    <w:rPr>
                      <w:rFonts w:ascii="Arial" w:eastAsia="Times New Roman" w:hAnsi="Arial" w:cs="Arial"/>
                      <w:bCs/>
                      <w:color w:val="0070C0"/>
                    </w:rPr>
                  </w:pPr>
                </w:p>
                <w:p w:rsidR="00BF36D0" w:rsidRPr="00617640" w:rsidRDefault="00BF36D0" w:rsidP="00BF36D0">
                  <w:pPr>
                    <w:pStyle w:val="NoSpacing"/>
                    <w:spacing w:line="276" w:lineRule="auto"/>
                    <w:jc w:val="both"/>
                    <w:rPr>
                      <w:rFonts w:ascii="Arial" w:eastAsia="Times New Roman" w:hAnsi="Arial" w:cs="Arial"/>
                      <w:bCs/>
                    </w:rPr>
                  </w:pPr>
                  <w:r w:rsidRPr="00617640">
                    <w:rPr>
                      <w:rFonts w:ascii="Arial" w:eastAsia="Times New Roman" w:hAnsi="Arial" w:cs="Arial"/>
                      <w:bCs/>
                    </w:rPr>
                    <w:t>There are numerous different factors which could lead to a child being classed as vulnerable. In general, it can be said that a vulnerable child is one who is unable to keep themselves safe from harm, or who is at risk of not reaching their potential and achieving positive outcomes. The following is a list of categories which children can fall into which can define them as being vulnerable, including family characteristics, relationships and social circumstance:</w:t>
                  </w:r>
                </w:p>
                <w:p w:rsidR="00BF36D0" w:rsidRDefault="00BF36D0" w:rsidP="00BF36D0">
                  <w:pPr>
                    <w:pStyle w:val="NoSpacing"/>
                    <w:spacing w:line="276" w:lineRule="auto"/>
                    <w:jc w:val="both"/>
                    <w:rPr>
                      <w:rFonts w:ascii="Arial" w:eastAsia="Times New Roman" w:hAnsi="Arial" w:cs="Arial"/>
                      <w:bCs/>
                    </w:rPr>
                  </w:pPr>
                </w:p>
                <w:p w:rsidR="00BF36D0" w:rsidRPr="00617640" w:rsidRDefault="00BF36D0" w:rsidP="00BF36D0">
                  <w:pPr>
                    <w:pStyle w:val="NoSpacing"/>
                    <w:spacing w:line="276" w:lineRule="auto"/>
                    <w:jc w:val="both"/>
                    <w:rPr>
                      <w:rFonts w:ascii="Arial" w:eastAsia="Cambria" w:hAnsi="Arial" w:cs="Arial"/>
                      <w:b/>
                      <w:bCs/>
                      <w:lang w:val="en-US" w:eastAsia="en-GB"/>
                    </w:rPr>
                  </w:pPr>
                  <w:r w:rsidRPr="00617640">
                    <w:rPr>
                      <w:rFonts w:ascii="Arial" w:eastAsia="Cambria" w:hAnsi="Arial" w:cs="Arial"/>
                      <w:b/>
                      <w:bCs/>
                      <w:lang w:val="en-US" w:eastAsia="en-GB"/>
                    </w:rPr>
                    <w:t>The list should not be considered as exhaustive.</w:t>
                  </w:r>
                </w:p>
                <w:p w:rsidR="00BF36D0" w:rsidRPr="00617640" w:rsidRDefault="00BF36D0" w:rsidP="00BF36D0">
                  <w:pPr>
                    <w:pStyle w:val="NoSpacing"/>
                    <w:spacing w:line="276" w:lineRule="auto"/>
                    <w:jc w:val="both"/>
                    <w:rPr>
                      <w:rFonts w:ascii="Arial" w:eastAsia="Cambria" w:hAnsi="Arial" w:cs="Arial"/>
                      <w:b/>
                      <w:bCs/>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975"/>
                  </w:tblGrid>
                  <w:tr w:rsidR="00874DAD" w:rsidRPr="00617640" w:rsidTr="00437630">
                    <w:tc>
                      <w:tcPr>
                        <w:tcW w:w="9975" w:type="dxa"/>
                      </w:tcPr>
                      <w:p w:rsidR="00874DAD" w:rsidRPr="00617640" w:rsidRDefault="00874DAD" w:rsidP="00BF36D0">
                        <w:pPr>
                          <w:pStyle w:val="NoSpacing"/>
                          <w:spacing w:line="276" w:lineRule="auto"/>
                          <w:jc w:val="both"/>
                          <w:rPr>
                            <w:rFonts w:ascii="Arial" w:eastAsia="Cambria" w:hAnsi="Arial" w:cs="Arial"/>
                            <w:b/>
                            <w:bCs/>
                            <w:lang w:val="en-US" w:eastAsia="en-GB"/>
                          </w:rPr>
                        </w:pPr>
                        <w:r w:rsidRPr="00617640">
                          <w:rPr>
                            <w:rFonts w:ascii="Arial" w:eastAsia="Cambria" w:hAnsi="Arial" w:cs="Arial"/>
                            <w:b/>
                            <w:bCs/>
                          </w:rPr>
                          <w:t>Individual Factors</w:t>
                        </w:r>
                        <w:r w:rsidR="007F1B32">
                          <w:rPr>
                            <w:rFonts w:ascii="Arial" w:eastAsia="Cambria" w:hAnsi="Arial" w:cs="Arial"/>
                            <w:b/>
                            <w:bCs/>
                          </w:rPr>
                          <w:t>:</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
                            <w:bCs/>
                            <w:lang w:val="en-US" w:eastAsia="en-GB"/>
                          </w:rPr>
                        </w:pPr>
                        <w:r w:rsidRPr="00617640">
                          <w:rPr>
                            <w:rFonts w:ascii="Arial" w:eastAsia="Cambria" w:hAnsi="Arial" w:cs="Arial"/>
                            <w:bCs/>
                          </w:rPr>
                          <w:t>At risk of School Exclusion/Persistent Absenteeism</w:t>
                        </w:r>
                      </w:p>
                    </w:tc>
                  </w:tr>
                  <w:tr w:rsidR="00874DAD" w:rsidRPr="00617640" w:rsidTr="00437630">
                    <w:tc>
                      <w:tcPr>
                        <w:tcW w:w="9975" w:type="dxa"/>
                      </w:tcPr>
                      <w:p w:rsidR="00874DAD" w:rsidRPr="00617640" w:rsidRDefault="00874DAD" w:rsidP="006113DA">
                        <w:pPr>
                          <w:pStyle w:val="NoSpacing"/>
                          <w:spacing w:line="276" w:lineRule="auto"/>
                          <w:rPr>
                            <w:rFonts w:ascii="Arial" w:eastAsia="Cambria" w:hAnsi="Arial" w:cs="Arial"/>
                            <w:b/>
                            <w:bCs/>
                            <w:lang w:val="en-US" w:eastAsia="en-GB"/>
                          </w:rPr>
                        </w:pPr>
                        <w:r w:rsidRPr="00617640">
                          <w:rPr>
                            <w:rFonts w:ascii="Arial" w:eastAsia="Cambria" w:hAnsi="Arial" w:cs="Arial"/>
                            <w:bCs/>
                          </w:rPr>
                          <w:t xml:space="preserve">At risk of becoming "Not in </w:t>
                        </w:r>
                        <w:r w:rsidR="006113DA">
                          <w:rPr>
                            <w:rFonts w:ascii="Arial" w:eastAsia="Cambria" w:hAnsi="Arial" w:cs="Arial"/>
                            <w:bCs/>
                          </w:rPr>
                          <w:t>E</w:t>
                        </w:r>
                        <w:r w:rsidRPr="00617640">
                          <w:rPr>
                            <w:rFonts w:ascii="Arial" w:eastAsia="Cambria" w:hAnsi="Arial" w:cs="Arial"/>
                            <w:bCs/>
                          </w:rPr>
                          <w:t>ducation Employment or Training" (NEET)</w:t>
                        </w:r>
                      </w:p>
                    </w:tc>
                  </w:tr>
                  <w:tr w:rsidR="00874DAD" w:rsidRPr="00617640" w:rsidTr="00437630">
                    <w:tc>
                      <w:tcPr>
                        <w:tcW w:w="9975" w:type="dxa"/>
                      </w:tcPr>
                      <w:p w:rsidR="00874DAD" w:rsidRPr="00617640" w:rsidRDefault="00874DAD" w:rsidP="006113DA">
                        <w:pPr>
                          <w:pStyle w:val="NoSpacing"/>
                          <w:spacing w:line="276" w:lineRule="auto"/>
                          <w:rPr>
                            <w:rFonts w:ascii="Arial" w:eastAsia="Cambria" w:hAnsi="Arial" w:cs="Arial"/>
                            <w:b/>
                            <w:bCs/>
                            <w:lang w:val="en-US" w:eastAsia="en-GB"/>
                          </w:rPr>
                        </w:pPr>
                        <w:r w:rsidRPr="00617640">
                          <w:rPr>
                            <w:rFonts w:ascii="Arial" w:eastAsia="Cambria" w:hAnsi="Arial" w:cs="Arial"/>
                            <w:bCs/>
                          </w:rPr>
                          <w:t xml:space="preserve">Economically </w:t>
                        </w:r>
                        <w:r w:rsidR="006113DA">
                          <w:rPr>
                            <w:rFonts w:ascii="Arial" w:eastAsia="Cambria" w:hAnsi="Arial" w:cs="Arial"/>
                            <w:bCs/>
                          </w:rPr>
                          <w:t>d</w:t>
                        </w:r>
                        <w:r w:rsidRPr="00617640">
                          <w:rPr>
                            <w:rFonts w:ascii="Arial" w:eastAsia="Cambria" w:hAnsi="Arial" w:cs="Arial"/>
                            <w:bCs/>
                          </w:rPr>
                          <w:t>isadvantaged</w:t>
                        </w:r>
                      </w:p>
                    </w:tc>
                  </w:tr>
                  <w:tr w:rsidR="00874DAD" w:rsidRPr="00617640" w:rsidTr="00437630">
                    <w:tc>
                      <w:tcPr>
                        <w:tcW w:w="9975" w:type="dxa"/>
                      </w:tcPr>
                      <w:p w:rsidR="00874DAD" w:rsidRPr="00617640" w:rsidRDefault="00874DAD" w:rsidP="006113DA">
                        <w:pPr>
                          <w:pStyle w:val="NoSpacing"/>
                          <w:spacing w:line="276" w:lineRule="auto"/>
                          <w:rPr>
                            <w:rFonts w:ascii="Arial" w:eastAsia="Cambria" w:hAnsi="Arial" w:cs="Arial"/>
                            <w:b/>
                            <w:bCs/>
                            <w:lang w:val="en-US" w:eastAsia="en-GB"/>
                          </w:rPr>
                        </w:pPr>
                        <w:r w:rsidRPr="00617640">
                          <w:rPr>
                            <w:rFonts w:ascii="Arial" w:eastAsia="Cambria" w:hAnsi="Arial" w:cs="Arial"/>
                            <w:bCs/>
                          </w:rPr>
                          <w:t xml:space="preserve">Young </w:t>
                        </w:r>
                        <w:r w:rsidR="006113DA">
                          <w:rPr>
                            <w:rFonts w:ascii="Arial" w:eastAsia="Cambria" w:hAnsi="Arial" w:cs="Arial"/>
                            <w:bCs/>
                          </w:rPr>
                          <w:t>c</w:t>
                        </w:r>
                        <w:r w:rsidRPr="00617640">
                          <w:rPr>
                            <w:rFonts w:ascii="Arial" w:eastAsia="Cambria" w:hAnsi="Arial" w:cs="Arial"/>
                            <w:bCs/>
                          </w:rPr>
                          <w:t>arer</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
                            <w:bCs/>
                            <w:lang w:val="en-US" w:eastAsia="en-GB"/>
                          </w:rPr>
                        </w:pPr>
                        <w:r w:rsidRPr="00617640">
                          <w:rPr>
                            <w:rFonts w:ascii="Arial" w:eastAsia="Cambria" w:hAnsi="Arial" w:cs="Arial"/>
                            <w:bCs/>
                          </w:rPr>
                          <w:t>Socially deprived</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
                            <w:bCs/>
                            <w:lang w:val="en-US" w:eastAsia="en-GB"/>
                          </w:rPr>
                        </w:pPr>
                        <w:r w:rsidRPr="00617640">
                          <w:rPr>
                            <w:rFonts w:ascii="Arial" w:eastAsia="Cambria" w:hAnsi="Arial" w:cs="Arial"/>
                            <w:bCs/>
                          </w:rPr>
                          <w:t>Learning Difficulties/Physical Disabilities /Long-Term Health Condition</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
                            <w:bCs/>
                            <w:lang w:val="en-US" w:eastAsia="en-GB"/>
                          </w:rPr>
                        </w:pPr>
                        <w:r w:rsidRPr="00617640">
                          <w:rPr>
                            <w:rFonts w:ascii="Arial" w:eastAsia="Cambria" w:hAnsi="Arial" w:cs="Arial"/>
                            <w:bCs/>
                          </w:rPr>
                          <w:t>On a Child Protection Plan</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Migrant/Asylum Seeker/Refugee</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Gypsy, Roma &amp; Traveller heritage</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Homeless/Unsettled Accommodation</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Known to the Police or Youth Offending Service</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From a Black or Minority Ethnic Group</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Looked After Child</w:t>
                        </w:r>
                      </w:p>
                    </w:tc>
                  </w:tr>
                  <w:tr w:rsidR="00874DAD" w:rsidRPr="00617640" w:rsidTr="00437630">
                    <w:tc>
                      <w:tcPr>
                        <w:tcW w:w="9975" w:type="dxa"/>
                      </w:tcPr>
                      <w:p w:rsidR="00874DAD" w:rsidRPr="00617640" w:rsidRDefault="00874DAD" w:rsidP="00BF36D0">
                        <w:pPr>
                          <w:pStyle w:val="NoSpacing"/>
                          <w:spacing w:line="276" w:lineRule="auto"/>
                          <w:rPr>
                            <w:rFonts w:ascii="Arial" w:eastAsia="Cambria" w:hAnsi="Arial" w:cs="Arial"/>
                            <w:bCs/>
                          </w:rPr>
                        </w:pPr>
                        <w:r w:rsidRPr="00617640">
                          <w:rPr>
                            <w:rFonts w:ascii="Arial" w:eastAsia="Cambria" w:hAnsi="Arial" w:cs="Arial"/>
                            <w:bCs/>
                          </w:rPr>
                          <w:t>Learning Disabilities ASD</w:t>
                        </w:r>
                      </w:p>
                    </w:tc>
                  </w:tr>
                  <w:tr w:rsidR="00437630" w:rsidRPr="00617640" w:rsidTr="00437630">
                    <w:tc>
                      <w:tcPr>
                        <w:tcW w:w="9975" w:type="dxa"/>
                      </w:tcPr>
                      <w:p w:rsidR="00437630" w:rsidRPr="00617640" w:rsidRDefault="00437630" w:rsidP="008024BF">
                        <w:pPr>
                          <w:pStyle w:val="NoSpacing"/>
                          <w:tabs>
                            <w:tab w:val="left" w:pos="1410"/>
                          </w:tabs>
                          <w:spacing w:line="276" w:lineRule="auto"/>
                          <w:jc w:val="both"/>
                          <w:rPr>
                            <w:rFonts w:ascii="Arial" w:eastAsia="Cambria" w:hAnsi="Arial" w:cs="Arial"/>
                            <w:b/>
                            <w:bCs/>
                          </w:rPr>
                        </w:pPr>
                      </w:p>
                    </w:tc>
                  </w:tr>
                  <w:tr w:rsidR="00874DAD" w:rsidRPr="00617640" w:rsidTr="00437630">
                    <w:tc>
                      <w:tcPr>
                        <w:tcW w:w="9975" w:type="dxa"/>
                      </w:tcPr>
                      <w:p w:rsidR="00874DAD" w:rsidRPr="00617640" w:rsidRDefault="00874DAD" w:rsidP="008024BF">
                        <w:pPr>
                          <w:pStyle w:val="NoSpacing"/>
                          <w:tabs>
                            <w:tab w:val="left" w:pos="1410"/>
                          </w:tabs>
                          <w:spacing w:line="276" w:lineRule="auto"/>
                          <w:jc w:val="both"/>
                          <w:rPr>
                            <w:rFonts w:ascii="Arial" w:eastAsia="Cambria" w:hAnsi="Arial" w:cs="Arial"/>
                            <w:b/>
                            <w:bCs/>
                            <w:lang w:val="en-US" w:eastAsia="en-GB"/>
                          </w:rPr>
                        </w:pPr>
                        <w:r w:rsidRPr="00617640">
                          <w:rPr>
                            <w:rFonts w:ascii="Arial" w:eastAsia="Cambria" w:hAnsi="Arial" w:cs="Arial"/>
                            <w:b/>
                            <w:bCs/>
                          </w:rPr>
                          <w:t>Wider Family Factors</w:t>
                        </w:r>
                        <w:r w:rsidR="007F1B32">
                          <w:rPr>
                            <w:rFonts w:ascii="Arial" w:eastAsia="Cambria" w:hAnsi="Arial" w:cs="Arial"/>
                            <w:b/>
                            <w:bCs/>
                          </w:rPr>
                          <w:t>:</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Parent or carers divorced or separated</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Parents or carers who misuse substances</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Parents or carers not working</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Family with low income</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Work too much (don't take time for child)</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Parent in prison</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No engagement with agencies/school</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Parents or carers with mental health problems</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Rurally isolated</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Living in a household with domestic abuse</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Exiting Youth Justice system</w:t>
                        </w:r>
                      </w:p>
                    </w:tc>
                  </w:tr>
                  <w:tr w:rsidR="00874DAD" w:rsidRPr="00617640" w:rsidTr="00437630">
                    <w:tc>
                      <w:tcPr>
                        <w:tcW w:w="9975" w:type="dxa"/>
                      </w:tcPr>
                      <w:p w:rsidR="00874DAD" w:rsidRPr="00617640" w:rsidRDefault="00874DAD" w:rsidP="008024BF">
                        <w:pPr>
                          <w:pStyle w:val="NoSpacing"/>
                          <w:spacing w:line="276" w:lineRule="auto"/>
                          <w:rPr>
                            <w:rFonts w:ascii="Arial" w:eastAsia="Cambria" w:hAnsi="Arial" w:cs="Arial"/>
                            <w:b/>
                            <w:bCs/>
                            <w:lang w:val="en-US" w:eastAsia="en-GB"/>
                          </w:rPr>
                        </w:pPr>
                        <w:r w:rsidRPr="00617640">
                          <w:rPr>
                            <w:rFonts w:ascii="Arial" w:eastAsia="Cambria" w:hAnsi="Arial" w:cs="Arial"/>
                            <w:bCs/>
                          </w:rPr>
                          <w:t>English as an Additional Language</w:t>
                        </w:r>
                      </w:p>
                    </w:tc>
                  </w:tr>
                  <w:tr w:rsidR="00874DAD" w:rsidRPr="00617640" w:rsidTr="00437630">
                    <w:tc>
                      <w:tcPr>
                        <w:tcW w:w="9975" w:type="dxa"/>
                      </w:tcPr>
                      <w:p w:rsidR="00437630" w:rsidRPr="003F1095" w:rsidRDefault="00874DAD" w:rsidP="008024BF">
                        <w:pPr>
                          <w:pStyle w:val="NoSpacing"/>
                          <w:spacing w:line="276" w:lineRule="auto"/>
                          <w:rPr>
                            <w:rFonts w:ascii="Arial" w:eastAsia="Cambria" w:hAnsi="Arial" w:cs="Arial"/>
                            <w:bCs/>
                          </w:rPr>
                        </w:pPr>
                        <w:r w:rsidRPr="00617640">
                          <w:rPr>
                            <w:rFonts w:ascii="Arial" w:eastAsia="Cambria" w:hAnsi="Arial" w:cs="Arial"/>
                            <w:bCs/>
                          </w:rPr>
                          <w:lastRenderedPageBreak/>
                          <w:t>At risk of exploitation including child sexual exploitation.</w:t>
                        </w:r>
                      </w:p>
                    </w:tc>
                  </w:tr>
                </w:tbl>
                <w:p w:rsidR="00874DAD" w:rsidRPr="00617640" w:rsidRDefault="00874DAD" w:rsidP="00BF36D0">
                  <w:pPr>
                    <w:spacing w:line="276" w:lineRule="auto"/>
                    <w:jc w:val="both"/>
                    <w:rPr>
                      <w:rFonts w:ascii="Arial" w:hAnsi="Arial" w:cs="Arial"/>
                    </w:rPr>
                  </w:pPr>
                </w:p>
              </w:tc>
            </w:tr>
            <w:tr w:rsidR="00BF36D0" w:rsidRPr="00617640" w:rsidTr="00303BF1">
              <w:trPr>
                <w:jc w:val="center"/>
              </w:trPr>
              <w:tc>
                <w:tcPr>
                  <w:tcW w:w="10370" w:type="dxa"/>
                </w:tcPr>
                <w:p w:rsidR="00BF36D0" w:rsidRDefault="00BF36D0" w:rsidP="00183045">
                  <w:pPr>
                    <w:pStyle w:val="NoSpacing"/>
                    <w:numPr>
                      <w:ilvl w:val="0"/>
                      <w:numId w:val="36"/>
                    </w:numPr>
                    <w:spacing w:line="276" w:lineRule="auto"/>
                    <w:ind w:left="360"/>
                    <w:jc w:val="both"/>
                    <w:rPr>
                      <w:rFonts w:ascii="Arial" w:hAnsi="Arial" w:cs="Arial"/>
                    </w:rPr>
                  </w:pPr>
                  <w:r w:rsidRPr="00617640">
                    <w:rPr>
                      <w:rFonts w:ascii="Arial" w:hAnsi="Arial" w:cs="Arial"/>
                    </w:rPr>
                    <w:lastRenderedPageBreak/>
                    <w:t xml:space="preserve">The 0-19 </w:t>
                  </w:r>
                  <w:r w:rsidR="009B5B55">
                    <w:rPr>
                      <w:rFonts w:ascii="Arial" w:hAnsi="Arial" w:cs="Arial"/>
                    </w:rPr>
                    <w:t xml:space="preserve">Public Health Nursing Service </w:t>
                  </w:r>
                  <w:r w:rsidR="00897048" w:rsidRPr="00874DAD">
                    <w:rPr>
                      <w:rFonts w:ascii="Arial" w:eastAsia="Arial" w:hAnsi="Arial" w:cs="Arial"/>
                    </w:rPr>
                    <w:t xml:space="preserve">is expected to work </w:t>
                  </w:r>
                  <w:r w:rsidR="009B5B55">
                    <w:rPr>
                      <w:rFonts w:ascii="Arial" w:eastAsia="Arial" w:hAnsi="Arial" w:cs="Arial"/>
                    </w:rPr>
                    <w:t>as part of</w:t>
                  </w:r>
                  <w:r w:rsidR="009B5B55" w:rsidRPr="00874DAD">
                    <w:rPr>
                      <w:rFonts w:ascii="Arial" w:eastAsia="Arial" w:hAnsi="Arial" w:cs="Arial"/>
                    </w:rPr>
                    <w:t xml:space="preserve"> </w:t>
                  </w:r>
                  <w:r w:rsidR="00897048" w:rsidRPr="00874DAD">
                    <w:rPr>
                      <w:rFonts w:ascii="Arial" w:eastAsia="Arial" w:hAnsi="Arial" w:cs="Arial"/>
                    </w:rPr>
                    <w:t>a multi-agency integrated team with LCC's Wellbeing and Early Help (WPEH) services</w:t>
                  </w:r>
                  <w:r w:rsidR="00874DAD">
                    <w:rPr>
                      <w:rFonts w:ascii="Arial" w:eastAsia="Arial" w:hAnsi="Arial" w:cs="Arial"/>
                    </w:rPr>
                    <w:t>, s</w:t>
                  </w:r>
                  <w:r w:rsidR="009B5B55">
                    <w:rPr>
                      <w:rFonts w:ascii="Arial" w:eastAsia="Arial" w:hAnsi="Arial" w:cs="Arial"/>
                    </w:rPr>
                    <w:t xml:space="preserve">upporting and </w:t>
                  </w:r>
                  <w:r w:rsidR="00DF6717">
                    <w:rPr>
                      <w:rFonts w:ascii="Arial" w:eastAsia="Arial" w:hAnsi="Arial" w:cs="Arial"/>
                    </w:rPr>
                    <w:t>responding to the requirements of the National Tr</w:t>
                  </w:r>
                  <w:r w:rsidR="00874DAD">
                    <w:rPr>
                      <w:rFonts w:ascii="Arial" w:eastAsia="Arial" w:hAnsi="Arial" w:cs="Arial"/>
                    </w:rPr>
                    <w:t>oubled Families Programme (TFU).</w:t>
                  </w:r>
                  <w:r w:rsidR="00897048">
                    <w:rPr>
                      <w:rFonts w:ascii="Arial" w:eastAsia="Arial" w:hAnsi="Arial" w:cs="Arial"/>
                    </w:rPr>
                    <w:t xml:space="preserve"> </w:t>
                  </w:r>
                  <w:r w:rsidRPr="00617640">
                    <w:rPr>
                      <w:rFonts w:ascii="Arial" w:hAnsi="Arial" w:cs="Arial"/>
                    </w:rPr>
                    <w:t xml:space="preserve">The service will identify families who meet the </w:t>
                  </w:r>
                  <w:r w:rsidR="006B5861">
                    <w:rPr>
                      <w:rFonts w:ascii="Arial" w:hAnsi="Arial" w:cs="Arial"/>
                    </w:rPr>
                    <w:t xml:space="preserve">criteria of the National Troubled Families Programme </w:t>
                  </w:r>
                  <w:r w:rsidR="009B5B55">
                    <w:rPr>
                      <w:rFonts w:ascii="Arial" w:hAnsi="Arial" w:cs="Arial"/>
                    </w:rPr>
                    <w:t>by:</w:t>
                  </w:r>
                </w:p>
                <w:p w:rsidR="006B5861" w:rsidRDefault="009B5B55" w:rsidP="00E639F2">
                  <w:pPr>
                    <w:pStyle w:val="NoSpacing"/>
                    <w:numPr>
                      <w:ilvl w:val="1"/>
                      <w:numId w:val="51"/>
                    </w:numPr>
                    <w:spacing w:line="276" w:lineRule="auto"/>
                    <w:jc w:val="both"/>
                    <w:rPr>
                      <w:rFonts w:ascii="Arial" w:hAnsi="Arial" w:cs="Arial"/>
                    </w:rPr>
                  </w:pPr>
                  <w:r>
                    <w:rPr>
                      <w:rFonts w:ascii="Arial" w:hAnsi="Arial" w:cs="Arial"/>
                    </w:rPr>
                    <w:t>Undertaking a</w:t>
                  </w:r>
                  <w:r w:rsidR="006B5861">
                    <w:rPr>
                      <w:rFonts w:ascii="Arial" w:hAnsi="Arial" w:cs="Arial"/>
                    </w:rPr>
                    <w:t>ssessment</w:t>
                  </w:r>
                  <w:r>
                    <w:rPr>
                      <w:rFonts w:ascii="Arial" w:hAnsi="Arial" w:cs="Arial"/>
                    </w:rPr>
                    <w:t xml:space="preserve"> of the</w:t>
                  </w:r>
                  <w:r w:rsidR="006B5861">
                    <w:rPr>
                      <w:rFonts w:ascii="Arial" w:hAnsi="Arial" w:cs="Arial"/>
                    </w:rPr>
                    <w:t xml:space="preserve"> whole family </w:t>
                  </w:r>
                </w:p>
                <w:p w:rsidR="006B5861" w:rsidRDefault="009B5B55" w:rsidP="00E639F2">
                  <w:pPr>
                    <w:pStyle w:val="NoSpacing"/>
                    <w:numPr>
                      <w:ilvl w:val="1"/>
                      <w:numId w:val="51"/>
                    </w:numPr>
                    <w:spacing w:line="276" w:lineRule="auto"/>
                    <w:jc w:val="both"/>
                    <w:rPr>
                      <w:rFonts w:ascii="Arial" w:hAnsi="Arial" w:cs="Arial"/>
                    </w:rPr>
                  </w:pPr>
                  <w:r>
                    <w:rPr>
                      <w:rFonts w:ascii="Arial" w:hAnsi="Arial" w:cs="Arial"/>
                    </w:rPr>
                    <w:t xml:space="preserve">Becoming the </w:t>
                  </w:r>
                  <w:r w:rsidR="006B5861">
                    <w:rPr>
                      <w:rFonts w:ascii="Arial" w:hAnsi="Arial" w:cs="Arial"/>
                    </w:rPr>
                    <w:t xml:space="preserve">Lead </w:t>
                  </w:r>
                  <w:r>
                    <w:rPr>
                      <w:rFonts w:ascii="Arial" w:hAnsi="Arial" w:cs="Arial"/>
                    </w:rPr>
                    <w:t>P</w:t>
                  </w:r>
                  <w:r w:rsidR="006B5861">
                    <w:rPr>
                      <w:rFonts w:ascii="Arial" w:hAnsi="Arial" w:cs="Arial"/>
                    </w:rPr>
                    <w:t xml:space="preserve">rofessional identified to support the family </w:t>
                  </w:r>
                </w:p>
                <w:p w:rsidR="006B5861" w:rsidRDefault="009B5B55" w:rsidP="00E639F2">
                  <w:pPr>
                    <w:pStyle w:val="NoSpacing"/>
                    <w:numPr>
                      <w:ilvl w:val="1"/>
                      <w:numId w:val="51"/>
                    </w:numPr>
                    <w:spacing w:line="276" w:lineRule="auto"/>
                    <w:jc w:val="both"/>
                    <w:rPr>
                      <w:rFonts w:ascii="Arial" w:hAnsi="Arial" w:cs="Arial"/>
                    </w:rPr>
                  </w:pPr>
                  <w:r>
                    <w:rPr>
                      <w:rFonts w:ascii="Arial" w:hAnsi="Arial" w:cs="Arial"/>
                    </w:rPr>
                    <w:t>Developing a</w:t>
                  </w:r>
                  <w:r w:rsidR="006B5861">
                    <w:rPr>
                      <w:rFonts w:ascii="Arial" w:hAnsi="Arial" w:cs="Arial"/>
                    </w:rPr>
                    <w:t>ction plan</w:t>
                  </w:r>
                  <w:r>
                    <w:rPr>
                      <w:rFonts w:ascii="Arial" w:hAnsi="Arial" w:cs="Arial"/>
                    </w:rPr>
                    <w:t>s</w:t>
                  </w:r>
                  <w:r w:rsidR="006B5861">
                    <w:rPr>
                      <w:rFonts w:ascii="Arial" w:hAnsi="Arial" w:cs="Arial"/>
                    </w:rPr>
                    <w:t xml:space="preserve"> jointly with the family </w:t>
                  </w:r>
                </w:p>
                <w:p w:rsidR="006B5861" w:rsidRDefault="009B5B55" w:rsidP="00E639F2">
                  <w:pPr>
                    <w:pStyle w:val="NoSpacing"/>
                    <w:numPr>
                      <w:ilvl w:val="1"/>
                      <w:numId w:val="51"/>
                    </w:numPr>
                    <w:spacing w:line="276" w:lineRule="auto"/>
                    <w:jc w:val="both"/>
                    <w:rPr>
                      <w:rFonts w:ascii="Arial" w:hAnsi="Arial" w:cs="Arial"/>
                    </w:rPr>
                  </w:pPr>
                  <w:r>
                    <w:rPr>
                      <w:rFonts w:ascii="Arial" w:hAnsi="Arial" w:cs="Arial"/>
                    </w:rPr>
                    <w:t>Ensuring o</w:t>
                  </w:r>
                  <w:r w:rsidR="006B5861">
                    <w:rPr>
                      <w:rFonts w:ascii="Arial" w:hAnsi="Arial" w:cs="Arial"/>
                    </w:rPr>
                    <w:t>utcome</w:t>
                  </w:r>
                  <w:r>
                    <w:rPr>
                      <w:rFonts w:ascii="Arial" w:hAnsi="Arial" w:cs="Arial"/>
                    </w:rPr>
                    <w:t>s</w:t>
                  </w:r>
                  <w:r w:rsidR="006B5861">
                    <w:rPr>
                      <w:rFonts w:ascii="Arial" w:hAnsi="Arial" w:cs="Arial"/>
                    </w:rPr>
                    <w:t xml:space="preserve"> identified in the family action plan reflect the LCC TFU outcomes framework </w:t>
                  </w:r>
                </w:p>
                <w:p w:rsidR="006B5861" w:rsidRPr="00617640" w:rsidRDefault="006B5861" w:rsidP="00AA39E7">
                  <w:pPr>
                    <w:pStyle w:val="NoSpacing"/>
                    <w:spacing w:line="276" w:lineRule="auto"/>
                    <w:ind w:left="360"/>
                    <w:jc w:val="both"/>
                    <w:rPr>
                      <w:rFonts w:ascii="Arial" w:hAnsi="Arial" w:cs="Arial"/>
                    </w:rPr>
                  </w:pPr>
                </w:p>
                <w:p w:rsidR="00BF36D0" w:rsidRPr="00617640" w:rsidRDefault="00BF36D0" w:rsidP="00183045">
                  <w:pPr>
                    <w:pStyle w:val="NoSpacing"/>
                    <w:numPr>
                      <w:ilvl w:val="0"/>
                      <w:numId w:val="36"/>
                    </w:numPr>
                    <w:spacing w:line="276" w:lineRule="auto"/>
                    <w:ind w:left="360"/>
                    <w:jc w:val="both"/>
                    <w:rPr>
                      <w:rFonts w:ascii="Arial" w:hAnsi="Arial" w:cs="Arial"/>
                    </w:rPr>
                  </w:pPr>
                  <w:r w:rsidRPr="00617640">
                    <w:rPr>
                      <w:rFonts w:ascii="Arial" w:hAnsi="Arial" w:cs="Arial"/>
                    </w:rPr>
                    <w:t>The service will provide named public health nurses to support these families and address health needs, ensuring:</w:t>
                  </w:r>
                </w:p>
                <w:p w:rsidR="00BF36D0" w:rsidRPr="00617640" w:rsidRDefault="00BF36D0" w:rsidP="00183045">
                  <w:pPr>
                    <w:pStyle w:val="NoSpacing"/>
                    <w:numPr>
                      <w:ilvl w:val="0"/>
                      <w:numId w:val="5"/>
                    </w:numPr>
                    <w:spacing w:line="276" w:lineRule="auto"/>
                    <w:ind w:left="1440"/>
                    <w:jc w:val="both"/>
                    <w:rPr>
                      <w:rFonts w:ascii="Arial" w:hAnsi="Arial" w:cs="Arial"/>
                    </w:rPr>
                  </w:pPr>
                  <w:r w:rsidRPr="00617640">
                    <w:rPr>
                      <w:rFonts w:ascii="Arial" w:hAnsi="Arial" w:cs="Arial"/>
                    </w:rPr>
                    <w:t>The CAF has clearly recorded the needs of the whole family and clearly references which of the TFU criteria has been met</w:t>
                  </w:r>
                  <w:r>
                    <w:rPr>
                      <w:rFonts w:ascii="Arial" w:hAnsi="Arial" w:cs="Arial"/>
                    </w:rPr>
                    <w:t>.</w:t>
                  </w:r>
                </w:p>
                <w:p w:rsidR="00BF36D0" w:rsidRPr="00617640" w:rsidRDefault="00BF36D0" w:rsidP="00183045">
                  <w:pPr>
                    <w:pStyle w:val="NoSpacing"/>
                    <w:numPr>
                      <w:ilvl w:val="0"/>
                      <w:numId w:val="5"/>
                    </w:numPr>
                    <w:spacing w:line="276" w:lineRule="auto"/>
                    <w:ind w:left="1440"/>
                    <w:jc w:val="both"/>
                    <w:rPr>
                      <w:rFonts w:ascii="Arial" w:hAnsi="Arial" w:cs="Arial"/>
                    </w:rPr>
                  </w:pPr>
                  <w:r w:rsidRPr="00617640">
                    <w:rPr>
                      <w:rFonts w:ascii="Arial" w:hAnsi="Arial" w:cs="Arial"/>
                    </w:rPr>
                    <w:t>The Public Health Nurse arranges a TAF meeting and involves the necessary professionals as part of the meeting.</w:t>
                  </w:r>
                </w:p>
                <w:p w:rsidR="00BF36D0" w:rsidRPr="00617640" w:rsidRDefault="00BF36D0" w:rsidP="00183045">
                  <w:pPr>
                    <w:pStyle w:val="NoSpacing"/>
                    <w:numPr>
                      <w:ilvl w:val="0"/>
                      <w:numId w:val="5"/>
                    </w:numPr>
                    <w:spacing w:line="276" w:lineRule="auto"/>
                    <w:ind w:left="1440"/>
                    <w:jc w:val="both"/>
                    <w:rPr>
                      <w:rFonts w:ascii="Arial" w:hAnsi="Arial" w:cs="Arial"/>
                    </w:rPr>
                  </w:pPr>
                  <w:r w:rsidRPr="00617640">
                    <w:rPr>
                      <w:rFonts w:ascii="Arial" w:hAnsi="Arial" w:cs="Arial"/>
                    </w:rPr>
                    <w:t xml:space="preserve">Public Health Nurse will take on </w:t>
                  </w:r>
                  <w:r w:rsidR="009B5B55">
                    <w:rPr>
                      <w:rFonts w:ascii="Arial" w:hAnsi="Arial" w:cs="Arial"/>
                    </w:rPr>
                    <w:t xml:space="preserve">the </w:t>
                  </w:r>
                  <w:r w:rsidRPr="00617640">
                    <w:rPr>
                      <w:rFonts w:ascii="Arial" w:hAnsi="Arial" w:cs="Arial"/>
                    </w:rPr>
                    <w:t xml:space="preserve">role </w:t>
                  </w:r>
                  <w:r w:rsidR="009B5B55">
                    <w:rPr>
                      <w:rFonts w:ascii="Arial" w:hAnsi="Arial" w:cs="Arial"/>
                    </w:rPr>
                    <w:t>of</w:t>
                  </w:r>
                  <w:r w:rsidR="00874DAD">
                    <w:rPr>
                      <w:rFonts w:ascii="Arial" w:hAnsi="Arial" w:cs="Arial"/>
                    </w:rPr>
                    <w:t xml:space="preserve"> </w:t>
                  </w:r>
                  <w:r w:rsidRPr="00617640">
                    <w:rPr>
                      <w:rFonts w:ascii="Arial" w:hAnsi="Arial" w:cs="Arial"/>
                    </w:rPr>
                    <w:t xml:space="preserve">Lead Professional if they are </w:t>
                  </w:r>
                  <w:r w:rsidR="009B5B55">
                    <w:rPr>
                      <w:rFonts w:ascii="Arial" w:hAnsi="Arial" w:cs="Arial"/>
                    </w:rPr>
                    <w:t xml:space="preserve">the </w:t>
                  </w:r>
                  <w:r w:rsidRPr="00617640">
                    <w:rPr>
                      <w:rFonts w:ascii="Arial" w:hAnsi="Arial" w:cs="Arial"/>
                    </w:rPr>
                    <w:t>most suitable professional identified.</w:t>
                  </w:r>
                </w:p>
                <w:p w:rsidR="00BD0139" w:rsidRDefault="00BF36D0" w:rsidP="00183045">
                  <w:pPr>
                    <w:pStyle w:val="NoSpacing"/>
                    <w:numPr>
                      <w:ilvl w:val="0"/>
                      <w:numId w:val="5"/>
                    </w:numPr>
                    <w:spacing w:line="276" w:lineRule="auto"/>
                    <w:ind w:left="1440"/>
                    <w:jc w:val="both"/>
                    <w:rPr>
                      <w:rFonts w:ascii="Arial" w:hAnsi="Arial" w:cs="Arial"/>
                    </w:rPr>
                  </w:pPr>
                  <w:r w:rsidRPr="00617640">
                    <w:rPr>
                      <w:rFonts w:ascii="Arial" w:hAnsi="Arial" w:cs="Arial"/>
                    </w:rPr>
                    <w:t xml:space="preserve">Public Health Nurse will oversee any health support, address family health need and provide the necessary advice and support as indicated. </w:t>
                  </w:r>
                </w:p>
                <w:p w:rsidR="00877F59" w:rsidRPr="00DF6717" w:rsidRDefault="00877F59" w:rsidP="00877F59">
                  <w:pPr>
                    <w:pStyle w:val="NoSpacing"/>
                    <w:spacing w:line="276" w:lineRule="auto"/>
                    <w:ind w:left="1080"/>
                    <w:jc w:val="both"/>
                    <w:rPr>
                      <w:rFonts w:ascii="Arial" w:hAnsi="Arial" w:cs="Arial"/>
                    </w:rPr>
                  </w:pPr>
                </w:p>
                <w:p w:rsidR="00BF36D0" w:rsidRDefault="00BF36D0" w:rsidP="00183045">
                  <w:pPr>
                    <w:pStyle w:val="ListParagraph"/>
                    <w:numPr>
                      <w:ilvl w:val="0"/>
                      <w:numId w:val="37"/>
                    </w:numPr>
                    <w:spacing w:after="0" w:line="276" w:lineRule="auto"/>
                    <w:ind w:left="360"/>
                    <w:rPr>
                      <w:rFonts w:cs="Arial"/>
                      <w:sz w:val="22"/>
                      <w:szCs w:val="22"/>
                    </w:rPr>
                  </w:pPr>
                  <w:r>
                    <w:rPr>
                      <w:rFonts w:cs="Arial"/>
                      <w:sz w:val="22"/>
                      <w:szCs w:val="22"/>
                    </w:rPr>
                    <w:t>The service will m</w:t>
                  </w:r>
                  <w:r w:rsidRPr="00604685">
                    <w:rPr>
                      <w:rFonts w:cs="Arial"/>
                      <w:sz w:val="22"/>
                      <w:szCs w:val="22"/>
                    </w:rPr>
                    <w:t xml:space="preserve">onitor and track Improvements in family health outcomes. The health interventions </w:t>
                  </w:r>
                  <w:r>
                    <w:rPr>
                      <w:rFonts w:cs="Arial"/>
                      <w:sz w:val="22"/>
                      <w:szCs w:val="22"/>
                    </w:rPr>
                    <w:t>will be</w:t>
                  </w:r>
                  <w:r w:rsidRPr="00604685">
                    <w:rPr>
                      <w:rFonts w:cs="Arial"/>
                      <w:sz w:val="22"/>
                      <w:szCs w:val="22"/>
                    </w:rPr>
                    <w:t xml:space="preserve"> </w:t>
                  </w:r>
                  <w:r>
                    <w:rPr>
                      <w:rFonts w:cs="Arial"/>
                      <w:sz w:val="22"/>
                      <w:szCs w:val="22"/>
                    </w:rPr>
                    <w:t>analysed</w:t>
                  </w:r>
                  <w:r w:rsidRPr="00604685">
                    <w:rPr>
                      <w:rFonts w:cs="Arial"/>
                      <w:sz w:val="22"/>
                      <w:szCs w:val="22"/>
                    </w:rPr>
                    <w:t xml:space="preserve"> and the overall impact demonstrable in order to support local and national evaluation.</w:t>
                  </w:r>
                </w:p>
                <w:p w:rsidR="009B5B55" w:rsidRDefault="006113DA" w:rsidP="00183045">
                  <w:pPr>
                    <w:pStyle w:val="ListParagraph"/>
                    <w:numPr>
                      <w:ilvl w:val="0"/>
                      <w:numId w:val="37"/>
                    </w:numPr>
                    <w:spacing w:after="0" w:line="276" w:lineRule="auto"/>
                    <w:ind w:left="360"/>
                    <w:rPr>
                      <w:rFonts w:cs="Arial"/>
                      <w:sz w:val="22"/>
                      <w:szCs w:val="22"/>
                    </w:rPr>
                  </w:pPr>
                  <w:r>
                    <w:rPr>
                      <w:rFonts w:cs="Arial"/>
                      <w:sz w:val="22"/>
                      <w:szCs w:val="22"/>
                    </w:rPr>
                    <w:t>If the family consents to share, t</w:t>
                  </w:r>
                  <w:r w:rsidR="009B5B55">
                    <w:rPr>
                      <w:rFonts w:cs="Arial"/>
                      <w:sz w:val="22"/>
                      <w:szCs w:val="22"/>
                    </w:rPr>
                    <w:t>he service will share family details with LCC</w:t>
                  </w:r>
                  <w:r>
                    <w:rPr>
                      <w:rFonts w:cs="Arial"/>
                      <w:sz w:val="22"/>
                      <w:szCs w:val="22"/>
                    </w:rPr>
                    <w:t>'s</w:t>
                  </w:r>
                  <w:r w:rsidR="009B5B55">
                    <w:rPr>
                      <w:rFonts w:cs="Arial"/>
                      <w:sz w:val="22"/>
                      <w:szCs w:val="22"/>
                    </w:rPr>
                    <w:t xml:space="preserve"> WPEH services</w:t>
                  </w:r>
                  <w:r>
                    <w:rPr>
                      <w:rFonts w:cs="Arial"/>
                      <w:sz w:val="22"/>
                      <w:szCs w:val="22"/>
                    </w:rPr>
                    <w:t>,</w:t>
                  </w:r>
                  <w:r w:rsidR="009B5B55">
                    <w:rPr>
                      <w:rFonts w:cs="Arial"/>
                      <w:sz w:val="22"/>
                      <w:szCs w:val="22"/>
                    </w:rPr>
                    <w:t xml:space="preserve"> of families worked with where the TFU criteria has been met. </w:t>
                  </w:r>
                </w:p>
                <w:p w:rsidR="009B5B55" w:rsidRPr="00604685" w:rsidRDefault="009B5B55" w:rsidP="006113DA">
                  <w:pPr>
                    <w:pStyle w:val="ListParagraph"/>
                    <w:numPr>
                      <w:ilvl w:val="0"/>
                      <w:numId w:val="37"/>
                    </w:numPr>
                    <w:spacing w:after="0" w:line="276" w:lineRule="auto"/>
                    <w:ind w:left="360"/>
                    <w:rPr>
                      <w:rFonts w:cs="Arial"/>
                      <w:sz w:val="22"/>
                      <w:szCs w:val="22"/>
                    </w:rPr>
                  </w:pPr>
                  <w:r>
                    <w:rPr>
                      <w:rFonts w:cs="Arial"/>
                      <w:sz w:val="22"/>
                      <w:szCs w:val="22"/>
                    </w:rPr>
                    <w:t xml:space="preserve">The service will share the names of the </w:t>
                  </w:r>
                  <w:r w:rsidR="006113DA">
                    <w:rPr>
                      <w:rFonts w:cs="Arial"/>
                      <w:sz w:val="22"/>
                      <w:szCs w:val="22"/>
                    </w:rPr>
                    <w:t>p</w:t>
                  </w:r>
                  <w:r>
                    <w:rPr>
                      <w:rFonts w:cs="Arial"/>
                      <w:sz w:val="22"/>
                      <w:szCs w:val="22"/>
                    </w:rPr>
                    <w:t xml:space="preserve">ublic </w:t>
                  </w:r>
                  <w:r w:rsidR="006113DA">
                    <w:rPr>
                      <w:rFonts w:cs="Arial"/>
                      <w:sz w:val="22"/>
                      <w:szCs w:val="22"/>
                    </w:rPr>
                    <w:t>h</w:t>
                  </w:r>
                  <w:r>
                    <w:rPr>
                      <w:rFonts w:cs="Arial"/>
                      <w:sz w:val="22"/>
                      <w:szCs w:val="22"/>
                    </w:rPr>
                    <w:t xml:space="preserve">ealth nurses </w:t>
                  </w:r>
                  <w:r w:rsidR="00883F3B">
                    <w:rPr>
                      <w:rFonts w:cs="Arial"/>
                      <w:sz w:val="22"/>
                      <w:szCs w:val="22"/>
                    </w:rPr>
                    <w:t xml:space="preserve">working with families on TFU action plans including those undertaking the role of </w:t>
                  </w:r>
                  <w:r w:rsidR="006113DA">
                    <w:rPr>
                      <w:rFonts w:cs="Arial"/>
                      <w:sz w:val="22"/>
                      <w:szCs w:val="22"/>
                    </w:rPr>
                    <w:t>l</w:t>
                  </w:r>
                  <w:r w:rsidR="00883F3B">
                    <w:rPr>
                      <w:rFonts w:cs="Arial"/>
                      <w:sz w:val="22"/>
                      <w:szCs w:val="22"/>
                    </w:rPr>
                    <w:t xml:space="preserve">ead </w:t>
                  </w:r>
                  <w:r w:rsidR="006113DA">
                    <w:rPr>
                      <w:rFonts w:cs="Arial"/>
                      <w:sz w:val="22"/>
                      <w:szCs w:val="22"/>
                    </w:rPr>
                    <w:t>p</w:t>
                  </w:r>
                  <w:r w:rsidR="00883F3B">
                    <w:rPr>
                      <w:rFonts w:cs="Arial"/>
                      <w:sz w:val="22"/>
                      <w:szCs w:val="22"/>
                    </w:rPr>
                    <w:t xml:space="preserve">rofessional </w:t>
                  </w:r>
                </w:p>
              </w:tc>
            </w:tr>
            <w:tr w:rsidR="00BF36D0" w:rsidRPr="00617640" w:rsidTr="00303BF1">
              <w:trPr>
                <w:jc w:val="center"/>
              </w:trPr>
              <w:tc>
                <w:tcPr>
                  <w:tcW w:w="10370" w:type="dxa"/>
                </w:tcPr>
                <w:p w:rsidR="00BF36D0" w:rsidRPr="004D7EAB" w:rsidRDefault="00BF36D0" w:rsidP="006113DA">
                  <w:pPr>
                    <w:pStyle w:val="NoSpacing"/>
                    <w:spacing w:line="276" w:lineRule="auto"/>
                    <w:jc w:val="both"/>
                    <w:rPr>
                      <w:rFonts w:ascii="Arial" w:hAnsi="Arial" w:cs="Arial"/>
                    </w:rPr>
                  </w:pPr>
                  <w:r w:rsidRPr="00EB194B">
                    <w:rPr>
                      <w:rFonts w:ascii="Arial" w:hAnsi="Arial" w:cs="Arial"/>
                    </w:rPr>
                    <w:t xml:space="preserve">The 0-19 service will undertake review health assessments (RHA) for </w:t>
                  </w:r>
                  <w:r w:rsidR="004D7EAB">
                    <w:rPr>
                      <w:rFonts w:ascii="Arial" w:hAnsi="Arial" w:cs="Arial"/>
                    </w:rPr>
                    <w:t xml:space="preserve">all </w:t>
                  </w:r>
                  <w:r w:rsidRPr="00EB194B">
                    <w:rPr>
                      <w:rFonts w:ascii="Arial" w:hAnsi="Arial" w:cs="Arial"/>
                    </w:rPr>
                    <w:t>looked after children (LAC) r</w:t>
                  </w:r>
                  <w:r w:rsidR="003E0CE3">
                    <w:rPr>
                      <w:rFonts w:ascii="Arial" w:hAnsi="Arial" w:cs="Arial"/>
                    </w:rPr>
                    <w:t xml:space="preserve">esiding in </w:t>
                  </w:r>
                  <w:r w:rsidR="003E0CE3" w:rsidRPr="00EF3F98">
                    <w:rPr>
                      <w:rFonts w:ascii="Arial" w:hAnsi="Arial" w:cs="Arial"/>
                    </w:rPr>
                    <w:t>Lancashire (aged 0-19</w:t>
                  </w:r>
                  <w:r w:rsidRPr="00EF3F98">
                    <w:rPr>
                      <w:rFonts w:ascii="Arial" w:hAnsi="Arial" w:cs="Arial"/>
                    </w:rPr>
                    <w:t>) and these</w:t>
                  </w:r>
                  <w:r w:rsidRPr="00EB194B">
                    <w:rPr>
                      <w:rFonts w:ascii="Arial" w:hAnsi="Arial" w:cs="Arial"/>
                    </w:rPr>
                    <w:t xml:space="preserve"> will be completed in line with </w:t>
                  </w:r>
                  <w:r w:rsidR="006113DA">
                    <w:rPr>
                      <w:rFonts w:ascii="Arial" w:hAnsi="Arial" w:cs="Arial"/>
                    </w:rPr>
                    <w:t>s</w:t>
                  </w:r>
                  <w:r w:rsidRPr="00EB194B">
                    <w:rPr>
                      <w:rFonts w:ascii="Arial" w:hAnsi="Arial" w:cs="Arial"/>
                    </w:rPr>
                    <w:t xml:space="preserve">tatutory </w:t>
                  </w:r>
                  <w:r w:rsidR="006113DA">
                    <w:rPr>
                      <w:rFonts w:ascii="Arial" w:hAnsi="Arial" w:cs="Arial"/>
                    </w:rPr>
                    <w:t>r</w:t>
                  </w:r>
                  <w:r w:rsidRPr="00EB194B">
                    <w:rPr>
                      <w:rFonts w:ascii="Arial" w:hAnsi="Arial" w:cs="Arial"/>
                    </w:rPr>
                    <w:t xml:space="preserve">equirements. </w:t>
                  </w:r>
                  <w:r w:rsidR="00883F3B" w:rsidRPr="00EB194B">
                    <w:rPr>
                      <w:rFonts w:ascii="Arial" w:hAnsi="Arial" w:cs="Arial"/>
                    </w:rPr>
                    <w:t>Assessments</w:t>
                  </w:r>
                  <w:r w:rsidR="006D1369">
                    <w:rPr>
                      <w:rFonts w:ascii="Arial" w:hAnsi="Arial" w:cs="Arial"/>
                    </w:rPr>
                    <w:t xml:space="preserve"> will</w:t>
                  </w:r>
                  <w:r w:rsidR="004D7EAB">
                    <w:rPr>
                      <w:rFonts w:ascii="Arial" w:hAnsi="Arial" w:cs="Arial"/>
                    </w:rPr>
                    <w:t xml:space="preserve"> be completed and actioned.</w:t>
                  </w:r>
                </w:p>
              </w:tc>
            </w:tr>
          </w:tbl>
          <w:p w:rsidR="001F7098" w:rsidRDefault="001F7098" w:rsidP="000D4E4F">
            <w:pPr>
              <w:spacing w:line="276" w:lineRule="auto"/>
            </w:pPr>
          </w:p>
          <w:tbl>
            <w:tblPr>
              <w:tblStyle w:val="TableGrid"/>
              <w:tblW w:w="0" w:type="auto"/>
              <w:jc w:val="center"/>
              <w:tblLayout w:type="fixed"/>
              <w:tblLook w:val="04A0" w:firstRow="1" w:lastRow="0" w:firstColumn="1" w:lastColumn="0" w:noHBand="0" w:noVBand="1"/>
            </w:tblPr>
            <w:tblGrid>
              <w:gridCol w:w="10370"/>
            </w:tblGrid>
            <w:tr w:rsidR="00BF36D0" w:rsidRPr="00617640" w:rsidTr="00303BF1">
              <w:trPr>
                <w:jc w:val="center"/>
              </w:trPr>
              <w:tc>
                <w:tcPr>
                  <w:tcW w:w="10370" w:type="dxa"/>
                  <w:shd w:val="clear" w:color="auto" w:fill="D9D9D9" w:themeFill="background1" w:themeFillShade="D9"/>
                </w:tcPr>
                <w:p w:rsidR="000449EE" w:rsidRPr="000449EE" w:rsidRDefault="00BF36D0" w:rsidP="00183045">
                  <w:pPr>
                    <w:pStyle w:val="ListParagraph"/>
                    <w:numPr>
                      <w:ilvl w:val="2"/>
                      <w:numId w:val="46"/>
                    </w:numPr>
                    <w:spacing w:before="60" w:after="60" w:line="276" w:lineRule="auto"/>
                    <w:rPr>
                      <w:rFonts w:cs="Arial"/>
                      <w:b/>
                      <w:sz w:val="22"/>
                      <w:szCs w:val="22"/>
                    </w:rPr>
                  </w:pPr>
                  <w:r w:rsidRPr="000449EE">
                    <w:rPr>
                      <w:rFonts w:cs="Arial"/>
                      <w:b/>
                      <w:sz w:val="22"/>
                      <w:szCs w:val="22"/>
                    </w:rPr>
                    <w:t xml:space="preserve">0-19 Years Universal Partnership Plus </w:t>
                  </w:r>
                </w:p>
              </w:tc>
            </w:tr>
            <w:tr w:rsidR="00BF36D0" w:rsidRPr="00617640" w:rsidTr="00303BF1">
              <w:trPr>
                <w:jc w:val="center"/>
              </w:trPr>
              <w:tc>
                <w:tcPr>
                  <w:tcW w:w="10370" w:type="dxa"/>
                </w:tcPr>
                <w:p w:rsidR="00BF36D0" w:rsidRPr="006425DA" w:rsidRDefault="00BF36D0" w:rsidP="00BF36D0">
                  <w:pPr>
                    <w:pStyle w:val="NoSpacing"/>
                    <w:spacing w:line="276" w:lineRule="auto"/>
                    <w:jc w:val="both"/>
                    <w:rPr>
                      <w:rFonts w:ascii="Arial" w:hAnsi="Arial" w:cs="Arial"/>
                    </w:rPr>
                  </w:pPr>
                  <w:r w:rsidRPr="006425DA">
                    <w:rPr>
                      <w:rFonts w:ascii="Arial" w:hAnsi="Arial" w:cs="Arial"/>
                    </w:rPr>
                    <w:t>The successful provider will ensure</w:t>
                  </w:r>
                  <w:r>
                    <w:rPr>
                      <w:rFonts w:ascii="Arial" w:hAnsi="Arial" w:cs="Arial"/>
                    </w:rPr>
                    <w:t xml:space="preserve"> s</w:t>
                  </w:r>
                  <w:r w:rsidRPr="00617640">
                    <w:rPr>
                      <w:rFonts w:ascii="Arial" w:eastAsia="Arial" w:hAnsi="Arial" w:cs="Arial"/>
                    </w:rPr>
                    <w:t>afeguarding is a core part of the programme, which runs through the four levels of intervention. The provider will provide appropriate and effective safeguarding services and will be expected to adhere to relevant national and local requirements and guidance, and implement where</w:t>
                  </w:r>
                  <w:r w:rsidR="006D1369">
                    <w:rPr>
                      <w:rFonts w:ascii="Arial" w:eastAsia="Arial" w:hAnsi="Arial" w:cs="Arial"/>
                    </w:rPr>
                    <w:t xml:space="preserve">ver necessary. Reference will </w:t>
                  </w:r>
                  <w:r w:rsidRPr="00617640">
                    <w:rPr>
                      <w:rFonts w:ascii="Arial" w:eastAsia="Arial" w:hAnsi="Arial" w:cs="Arial"/>
                    </w:rPr>
                    <w:t xml:space="preserve">be made to the supporting section of the service specification </w:t>
                  </w:r>
                  <w:r w:rsidR="008B673C">
                    <w:rPr>
                      <w:rFonts w:ascii="Arial" w:eastAsia="Arial" w:hAnsi="Arial" w:cs="Arial"/>
                    </w:rPr>
                    <w:t xml:space="preserve">and contract </w:t>
                  </w:r>
                  <w:r w:rsidRPr="00617640">
                    <w:rPr>
                      <w:rFonts w:ascii="Arial" w:eastAsia="Arial" w:hAnsi="Arial" w:cs="Arial"/>
                    </w:rPr>
                    <w:t>for requirements on staff, training, supervision, partnership working, information sharing and confidentiality.</w:t>
                  </w:r>
                </w:p>
              </w:tc>
            </w:tr>
            <w:tr w:rsidR="00BF36D0" w:rsidRPr="00617640" w:rsidTr="00303BF1">
              <w:trPr>
                <w:jc w:val="center"/>
              </w:trPr>
              <w:tc>
                <w:tcPr>
                  <w:tcW w:w="10370" w:type="dxa"/>
                </w:tcPr>
                <w:p w:rsidR="00BF36D0" w:rsidRPr="006425DA" w:rsidRDefault="00BF36D0" w:rsidP="00BF36D0">
                  <w:pPr>
                    <w:pStyle w:val="NoSpacing"/>
                    <w:spacing w:line="276" w:lineRule="auto"/>
                    <w:ind w:left="-57" w:right="-57"/>
                    <w:jc w:val="both"/>
                    <w:rPr>
                      <w:rFonts w:ascii="Arial" w:eastAsia="Arial" w:hAnsi="Arial" w:cs="Arial"/>
                    </w:rPr>
                  </w:pPr>
                  <w:r w:rsidRPr="006425DA">
                    <w:rPr>
                      <w:rFonts w:ascii="Arial" w:eastAsia="Arial" w:hAnsi="Arial" w:cs="Arial"/>
                    </w:rPr>
                    <w:t>The successful provider will:</w:t>
                  </w:r>
                </w:p>
                <w:p w:rsidR="00BF36D0" w:rsidRPr="00A221EA" w:rsidRDefault="00BF36D0" w:rsidP="00183045">
                  <w:pPr>
                    <w:pStyle w:val="NoSpacing"/>
                    <w:numPr>
                      <w:ilvl w:val="0"/>
                      <w:numId w:val="37"/>
                    </w:numPr>
                    <w:spacing w:line="276" w:lineRule="auto"/>
                    <w:jc w:val="both"/>
                    <w:rPr>
                      <w:rFonts w:ascii="Arial" w:hAnsi="Arial" w:cs="Arial"/>
                      <w:b/>
                      <w:bCs/>
                    </w:rPr>
                  </w:pPr>
                  <w:r w:rsidRPr="00A221EA">
                    <w:rPr>
                      <w:rFonts w:ascii="Arial" w:hAnsi="Arial" w:cs="Arial"/>
                    </w:rPr>
                    <w:t>Contribute to reducing the number of children who enter the safeguarding system through preventative and early help work as part of their Community, Universal and Universal Plus role.</w:t>
                  </w:r>
                </w:p>
                <w:p w:rsidR="00BF36D0" w:rsidRPr="00A221EA" w:rsidRDefault="00BF36D0" w:rsidP="00183045">
                  <w:pPr>
                    <w:pStyle w:val="NoSpacing"/>
                    <w:numPr>
                      <w:ilvl w:val="0"/>
                      <w:numId w:val="37"/>
                    </w:numPr>
                    <w:spacing w:line="276" w:lineRule="auto"/>
                    <w:jc w:val="both"/>
                    <w:rPr>
                      <w:rFonts w:ascii="Arial" w:hAnsi="Arial" w:cs="Arial"/>
                    </w:rPr>
                  </w:pPr>
                  <w:r w:rsidRPr="00A221EA">
                    <w:rPr>
                      <w:rFonts w:ascii="Arial" w:hAnsi="Arial" w:cs="Arial"/>
                    </w:rPr>
                    <w:t>Work in partnership with other key stakeholders to help promote the welfare and safety of children and young people. For example, contributing to keeping children and young people safe from the dangers of radicalisation and extremism</w:t>
                  </w:r>
                  <w:r>
                    <w:rPr>
                      <w:rFonts w:ascii="Arial" w:hAnsi="Arial" w:cs="Arial"/>
                    </w:rPr>
                    <w:t>,</w:t>
                  </w:r>
                  <w:r w:rsidRPr="00A221EA">
                    <w:rPr>
                      <w:rFonts w:ascii="Arial" w:hAnsi="Arial" w:cs="Arial"/>
                    </w:rPr>
                    <w:t xml:space="preserve"> and promoting safe practices and a culture of safety, including e-safety.</w:t>
                  </w:r>
                </w:p>
                <w:p w:rsidR="00BF36D0" w:rsidRPr="00A221EA" w:rsidRDefault="00BF36D0" w:rsidP="00183045">
                  <w:pPr>
                    <w:pStyle w:val="ListParagraph"/>
                    <w:numPr>
                      <w:ilvl w:val="0"/>
                      <w:numId w:val="37"/>
                    </w:numPr>
                    <w:tabs>
                      <w:tab w:val="left" w:pos="1380"/>
                    </w:tabs>
                    <w:spacing w:after="0" w:line="276" w:lineRule="auto"/>
                    <w:rPr>
                      <w:rFonts w:cs="Arial"/>
                      <w:sz w:val="22"/>
                      <w:szCs w:val="22"/>
                    </w:rPr>
                  </w:pPr>
                  <w:r w:rsidRPr="00A221EA">
                    <w:rPr>
                      <w:rFonts w:cs="Arial"/>
                      <w:sz w:val="22"/>
                      <w:szCs w:val="22"/>
                    </w:rPr>
                    <w:lastRenderedPageBreak/>
                    <w:t xml:space="preserve">The </w:t>
                  </w:r>
                  <w:r>
                    <w:rPr>
                      <w:rFonts w:cs="Arial"/>
                      <w:sz w:val="22"/>
                      <w:szCs w:val="22"/>
                    </w:rPr>
                    <w:t xml:space="preserve">successful </w:t>
                  </w:r>
                  <w:r w:rsidRPr="00A221EA">
                    <w:rPr>
                      <w:rFonts w:cs="Arial"/>
                      <w:sz w:val="22"/>
                      <w:szCs w:val="22"/>
                    </w:rPr>
                    <w:t xml:space="preserve">provider and workforce will be diligent of factors that create higher prevalence risks of safeguarding concerns, integrating ACE enquiry and also utilising </w:t>
                  </w:r>
                  <w:r w:rsidRPr="00A221EA">
                    <w:rPr>
                      <w:rFonts w:cs="Arial"/>
                      <w:bCs/>
                      <w:sz w:val="22"/>
                      <w:szCs w:val="22"/>
                    </w:rPr>
                    <w:t>'Routine Enquiry' as highlighted by NICE to identify domestic abuse and provide the associated support.</w:t>
                  </w:r>
                </w:p>
              </w:tc>
            </w:tr>
            <w:tr w:rsidR="00BF36D0" w:rsidRPr="00617640" w:rsidTr="00303BF1">
              <w:trPr>
                <w:jc w:val="center"/>
              </w:trPr>
              <w:tc>
                <w:tcPr>
                  <w:tcW w:w="10370" w:type="dxa"/>
                </w:tcPr>
                <w:p w:rsidR="00BF36D0" w:rsidRPr="0017487E" w:rsidRDefault="00BF36D0" w:rsidP="00BF36D0">
                  <w:pPr>
                    <w:pStyle w:val="NoSpacing"/>
                    <w:spacing w:line="276" w:lineRule="auto"/>
                    <w:ind w:left="-57" w:right="-57"/>
                    <w:jc w:val="both"/>
                    <w:rPr>
                      <w:rFonts w:ascii="Arial" w:eastAsia="Arial" w:hAnsi="Arial" w:cs="Arial"/>
                    </w:rPr>
                  </w:pPr>
                  <w:r w:rsidRPr="0017487E">
                    <w:rPr>
                      <w:rFonts w:ascii="Arial" w:eastAsia="Arial" w:hAnsi="Arial" w:cs="Arial"/>
                    </w:rPr>
                    <w:lastRenderedPageBreak/>
                    <w:t>The successful provider will ensure:</w:t>
                  </w:r>
                </w:p>
                <w:p w:rsidR="00BF36D0" w:rsidRPr="00BF03E7" w:rsidRDefault="00BF36D0" w:rsidP="00183045">
                  <w:pPr>
                    <w:pStyle w:val="NoSpacing"/>
                    <w:numPr>
                      <w:ilvl w:val="0"/>
                      <w:numId w:val="50"/>
                    </w:numPr>
                    <w:spacing w:line="276" w:lineRule="auto"/>
                    <w:ind w:right="-57"/>
                    <w:jc w:val="both"/>
                    <w:rPr>
                      <w:rFonts w:ascii="Arial" w:eastAsia="Arial" w:hAnsi="Arial" w:cs="Arial"/>
                      <w:b/>
                    </w:rPr>
                  </w:pPr>
                  <w:r>
                    <w:rPr>
                      <w:rFonts w:ascii="Arial" w:hAnsi="Arial" w:cs="Arial"/>
                    </w:rPr>
                    <w:t>A</w:t>
                  </w:r>
                  <w:r w:rsidRPr="00617640">
                    <w:rPr>
                      <w:rFonts w:ascii="Arial" w:hAnsi="Arial" w:cs="Arial"/>
                    </w:rPr>
                    <w:t>ll staff are alert to risk factors and signs and symptoms of child abuse.</w:t>
                  </w:r>
                </w:p>
                <w:p w:rsidR="00BF36D0" w:rsidRPr="00617640" w:rsidRDefault="00BF36D0" w:rsidP="00183045">
                  <w:pPr>
                    <w:pStyle w:val="NoSpacing"/>
                    <w:numPr>
                      <w:ilvl w:val="0"/>
                      <w:numId w:val="50"/>
                    </w:numPr>
                    <w:spacing w:line="276" w:lineRule="auto"/>
                    <w:ind w:right="-57"/>
                    <w:jc w:val="both"/>
                    <w:rPr>
                      <w:rFonts w:ascii="Arial" w:hAnsi="Arial" w:cs="Arial"/>
                    </w:rPr>
                  </w:pPr>
                  <w:r w:rsidRPr="00617640">
                    <w:rPr>
                      <w:rFonts w:ascii="Arial" w:hAnsi="Arial" w:cs="Arial"/>
                    </w:rPr>
                    <w:t>Staff will support disclosure – following Lancashire Safeguarding guidance and policies.</w:t>
                  </w:r>
                </w:p>
                <w:p w:rsidR="00BF36D0" w:rsidRPr="00DC1D0B" w:rsidRDefault="00BF36D0" w:rsidP="00183045">
                  <w:pPr>
                    <w:pStyle w:val="NoSpacing"/>
                    <w:numPr>
                      <w:ilvl w:val="0"/>
                      <w:numId w:val="6"/>
                    </w:numPr>
                    <w:spacing w:line="276" w:lineRule="auto"/>
                    <w:ind w:left="-57" w:right="-57"/>
                    <w:jc w:val="both"/>
                    <w:rPr>
                      <w:rFonts w:ascii="Arial" w:hAnsi="Arial" w:cs="Arial"/>
                      <w:b/>
                      <w:bCs/>
                    </w:rPr>
                  </w:pPr>
                  <w:r w:rsidRPr="00617640">
                    <w:rPr>
                      <w:rFonts w:ascii="Arial" w:hAnsi="Arial" w:cs="Arial"/>
                    </w:rPr>
                    <w:t xml:space="preserve">Practitioners and the workforce </w:t>
                  </w:r>
                  <w:r>
                    <w:rPr>
                      <w:rFonts w:ascii="Arial" w:hAnsi="Arial" w:cs="Arial"/>
                    </w:rPr>
                    <w:t>will be are</w:t>
                  </w:r>
                  <w:r w:rsidRPr="00617640">
                    <w:rPr>
                      <w:rFonts w:ascii="Arial" w:hAnsi="Arial" w:cs="Arial"/>
                    </w:rPr>
                    <w:t xml:space="preserve"> aware of children with an early help assessment, child in need, child protection or </w:t>
                  </w:r>
                  <w:r w:rsidR="001622C5">
                    <w:rPr>
                      <w:rFonts w:ascii="Arial" w:hAnsi="Arial" w:cs="Arial"/>
                    </w:rPr>
                    <w:t>a</w:t>
                  </w:r>
                  <w:r>
                    <w:rPr>
                      <w:rFonts w:ascii="Arial" w:hAnsi="Arial" w:cs="Arial"/>
                    </w:rPr>
                    <w:t xml:space="preserve"> </w:t>
                  </w:r>
                  <w:r w:rsidRPr="00617640">
                    <w:rPr>
                      <w:rFonts w:ascii="Arial" w:hAnsi="Arial" w:cs="Arial"/>
                    </w:rPr>
                    <w:t xml:space="preserve">LAC plan. </w:t>
                  </w:r>
                  <w:r>
                    <w:rPr>
                      <w:rFonts w:ascii="Arial" w:hAnsi="Arial" w:cs="Arial"/>
                    </w:rPr>
                    <w:t>Practitioners will w</w:t>
                  </w:r>
                  <w:r w:rsidRPr="00617640">
                    <w:rPr>
                      <w:rFonts w:ascii="Arial" w:hAnsi="Arial" w:cs="Arial"/>
                    </w:rPr>
                    <w:t xml:space="preserve">ork with the designated school safeguarding lead and </w:t>
                  </w:r>
                  <w:r w:rsidRPr="00DC1D0B">
                    <w:rPr>
                      <w:rFonts w:ascii="Arial" w:hAnsi="Arial" w:cs="Arial"/>
                    </w:rPr>
                    <w:t xml:space="preserve">local authority services, providing assessments and reports as required. </w:t>
                  </w:r>
                </w:p>
                <w:p w:rsidR="00BF36D0" w:rsidRPr="00DC1D0B" w:rsidRDefault="00BF36D0" w:rsidP="00BF36D0">
                  <w:pPr>
                    <w:pStyle w:val="NoSpacing"/>
                    <w:spacing w:line="276" w:lineRule="auto"/>
                    <w:ind w:left="-57" w:right="-57"/>
                    <w:jc w:val="both"/>
                    <w:rPr>
                      <w:rFonts w:ascii="Arial" w:eastAsia="Arial" w:hAnsi="Arial" w:cs="Arial"/>
                      <w:b/>
                    </w:rPr>
                  </w:pPr>
                </w:p>
                <w:p w:rsidR="00596BD3" w:rsidRPr="00DC1D0B" w:rsidRDefault="00596BD3" w:rsidP="00BF36D0">
                  <w:pPr>
                    <w:pStyle w:val="NoSpacing"/>
                    <w:spacing w:line="276" w:lineRule="auto"/>
                    <w:ind w:left="-57" w:right="-57"/>
                    <w:jc w:val="both"/>
                    <w:rPr>
                      <w:rFonts w:ascii="Arial" w:eastAsia="Arial" w:hAnsi="Arial" w:cs="Arial"/>
                    </w:rPr>
                  </w:pPr>
                  <w:r w:rsidRPr="00DC1D0B">
                    <w:rPr>
                      <w:rFonts w:ascii="Arial" w:eastAsia="Arial" w:hAnsi="Arial" w:cs="Arial"/>
                    </w:rPr>
                    <w:t>The Service provider will implement and maintain a procedure for its staff which ensure</w:t>
                  </w:r>
                  <w:r w:rsidR="00562641" w:rsidRPr="00DC1D0B">
                    <w:rPr>
                      <w:rFonts w:ascii="Arial" w:eastAsia="Arial" w:hAnsi="Arial" w:cs="Arial"/>
                    </w:rPr>
                    <w:t>s</w:t>
                  </w:r>
                  <w:r w:rsidRPr="00DC1D0B">
                    <w:rPr>
                      <w:rFonts w:ascii="Arial" w:eastAsia="Arial" w:hAnsi="Arial" w:cs="Arial"/>
                    </w:rPr>
                    <w:t xml:space="preserve"> compliance with PAN- Lancashire procedures for safeguarding children and safeguarding adults.</w:t>
                  </w:r>
                </w:p>
                <w:p w:rsidR="00596BD3" w:rsidRPr="00DC1D0B" w:rsidRDefault="00596BD3" w:rsidP="00BF36D0">
                  <w:pPr>
                    <w:pStyle w:val="NoSpacing"/>
                    <w:spacing w:line="276" w:lineRule="auto"/>
                    <w:ind w:left="-57" w:right="-57"/>
                    <w:jc w:val="both"/>
                    <w:rPr>
                      <w:rFonts w:ascii="Arial" w:eastAsia="Arial" w:hAnsi="Arial" w:cs="Arial"/>
                      <w:b/>
                    </w:rPr>
                  </w:pPr>
                </w:p>
                <w:p w:rsidR="00596BD3" w:rsidRPr="00DC1D0B" w:rsidRDefault="00874DAD" w:rsidP="00183045">
                  <w:pPr>
                    <w:pStyle w:val="NoSpacing"/>
                    <w:numPr>
                      <w:ilvl w:val="0"/>
                      <w:numId w:val="6"/>
                    </w:numPr>
                    <w:spacing w:line="276" w:lineRule="auto"/>
                    <w:ind w:right="-57"/>
                    <w:jc w:val="both"/>
                    <w:rPr>
                      <w:rFonts w:ascii="Arial" w:hAnsi="Arial" w:cs="Arial"/>
                      <w:b/>
                      <w:bCs/>
                    </w:rPr>
                  </w:pPr>
                  <w:r w:rsidRPr="00DC1D0B">
                    <w:rPr>
                      <w:rFonts w:ascii="Arial" w:hAnsi="Arial" w:cs="Arial"/>
                    </w:rPr>
                    <w:t>Public health</w:t>
                  </w:r>
                  <w:r w:rsidR="00BF36D0" w:rsidRPr="00DC1D0B">
                    <w:rPr>
                      <w:rFonts w:ascii="Arial" w:hAnsi="Arial" w:cs="Arial"/>
                    </w:rPr>
                    <w:t xml:space="preserve"> nurses will contribute to</w:t>
                  </w:r>
                  <w:r w:rsidR="008A1773">
                    <w:rPr>
                      <w:rFonts w:ascii="Arial" w:hAnsi="Arial" w:cs="Arial"/>
                    </w:rPr>
                    <w:t xml:space="preserve"> child protection, child in need and looked after children processes. They will be part of</w:t>
                  </w:r>
                  <w:r w:rsidR="00BF36D0" w:rsidRPr="00DC1D0B">
                    <w:rPr>
                      <w:rFonts w:ascii="Arial" w:hAnsi="Arial" w:cs="Arial"/>
                    </w:rPr>
                    <w:t xml:space="preserve"> multi-agency decision-making, assessments, planning and interventions. </w:t>
                  </w:r>
                  <w:r w:rsidR="00591737">
                    <w:rPr>
                      <w:rFonts w:ascii="Arial" w:hAnsi="Arial" w:cs="Arial"/>
                    </w:rPr>
                    <w:t>Providing contributions and reports for initial case conferences.</w:t>
                  </w:r>
                </w:p>
                <w:p w:rsidR="00BF36D0" w:rsidRPr="00DC1D0B" w:rsidRDefault="00BF36D0" w:rsidP="00183045">
                  <w:pPr>
                    <w:pStyle w:val="NoSpacing"/>
                    <w:numPr>
                      <w:ilvl w:val="0"/>
                      <w:numId w:val="6"/>
                    </w:numPr>
                    <w:spacing w:line="276" w:lineRule="auto"/>
                    <w:ind w:right="-57"/>
                    <w:jc w:val="both"/>
                    <w:rPr>
                      <w:rFonts w:ascii="Arial" w:hAnsi="Arial" w:cs="Arial"/>
                      <w:b/>
                      <w:bCs/>
                    </w:rPr>
                  </w:pPr>
                  <w:r w:rsidRPr="00DC1D0B">
                    <w:rPr>
                      <w:rFonts w:ascii="Arial" w:hAnsi="Arial" w:cs="Arial"/>
                    </w:rPr>
                    <w:t>The process, reports and use of 'Risk Sensible assessments' will be in accordance with the Lancashire Safeguarding Children Board policies and procedures and national guidance such as Working Together to Safeguard Children (HM Government, 2015)</w:t>
                  </w:r>
                  <w:r w:rsidR="00E86FBE">
                    <w:rPr>
                      <w:rFonts w:ascii="Arial" w:hAnsi="Arial" w:cs="Arial"/>
                    </w:rPr>
                    <w:t>.</w:t>
                  </w:r>
                  <w:r w:rsidRPr="00DC1D0B">
                    <w:rPr>
                      <w:rFonts w:ascii="Arial" w:hAnsi="Arial" w:cs="Arial"/>
                    </w:rPr>
                    <w:t xml:space="preserve"> </w:t>
                  </w:r>
                </w:p>
                <w:p w:rsidR="00596BD3" w:rsidRPr="00DC1D0B" w:rsidRDefault="00596BD3" w:rsidP="00183045">
                  <w:pPr>
                    <w:pStyle w:val="NoSpacing"/>
                    <w:numPr>
                      <w:ilvl w:val="0"/>
                      <w:numId w:val="6"/>
                    </w:numPr>
                    <w:spacing w:line="276" w:lineRule="auto"/>
                    <w:ind w:right="-57"/>
                    <w:jc w:val="both"/>
                    <w:rPr>
                      <w:rFonts w:ascii="Arial" w:hAnsi="Arial" w:cs="Arial"/>
                      <w:b/>
                      <w:bCs/>
                    </w:rPr>
                  </w:pPr>
                  <w:r w:rsidRPr="00DC1D0B">
                    <w:rPr>
                      <w:rFonts w:ascii="Arial" w:hAnsi="Arial" w:cs="Arial"/>
                    </w:rPr>
                    <w:t>Practitioners will support core group action planning, working collaboratively to support children and young people where there are identified health needs, or where assessed as necessary/ appropriate for a child in the child protection system. Specialist Public Health Nurses will provide therapeutic public health interventions for the child and family, and refer children and families to specialist medical support, where appropriate.</w:t>
                  </w:r>
                </w:p>
                <w:p w:rsidR="00596BD3" w:rsidRPr="00DC1D0B" w:rsidRDefault="003464E7" w:rsidP="00183045">
                  <w:pPr>
                    <w:pStyle w:val="NoSpacing"/>
                    <w:numPr>
                      <w:ilvl w:val="0"/>
                      <w:numId w:val="6"/>
                    </w:numPr>
                    <w:spacing w:line="276" w:lineRule="auto"/>
                    <w:ind w:right="-57"/>
                    <w:jc w:val="both"/>
                    <w:rPr>
                      <w:rFonts w:ascii="Arial" w:hAnsi="Arial" w:cs="Arial"/>
                      <w:b/>
                      <w:bCs/>
                    </w:rPr>
                  </w:pPr>
                  <w:r>
                    <w:rPr>
                      <w:rFonts w:ascii="Arial" w:hAnsi="Arial" w:cs="Arial"/>
                    </w:rPr>
                    <w:t>Health Visitor or School Nurse interventions and a</w:t>
                  </w:r>
                  <w:r w:rsidR="00596BD3" w:rsidRPr="00DC1D0B">
                    <w:rPr>
                      <w:rFonts w:ascii="Arial" w:hAnsi="Arial" w:cs="Arial"/>
                    </w:rPr>
                    <w:t>ction planning will be SMART with the aim of defined improvement in outcomes.</w:t>
                  </w:r>
                </w:p>
                <w:p w:rsidR="00BF36D0" w:rsidRPr="00DC1D0B" w:rsidRDefault="00BF36D0" w:rsidP="00183045">
                  <w:pPr>
                    <w:pStyle w:val="NoSpacing"/>
                    <w:numPr>
                      <w:ilvl w:val="0"/>
                      <w:numId w:val="6"/>
                    </w:numPr>
                    <w:spacing w:line="276" w:lineRule="auto"/>
                    <w:ind w:right="-57"/>
                    <w:jc w:val="both"/>
                    <w:rPr>
                      <w:rFonts w:ascii="Arial" w:hAnsi="Arial" w:cs="Arial"/>
                      <w:b/>
                      <w:bCs/>
                    </w:rPr>
                  </w:pPr>
                  <w:r w:rsidRPr="00DC1D0B">
                    <w:rPr>
                      <w:rFonts w:ascii="Arial" w:hAnsi="Arial" w:cs="Arial"/>
                    </w:rPr>
                    <w:t>The provider will ensure service delivery is in accordance and in line with local inter-agency and internal safeguarding policies and procedures as determined by the Lancashire Children’s Safeguarding Board and Lancashire Children's</w:t>
                  </w:r>
                  <w:r w:rsidRPr="00DC1D0B">
                    <w:rPr>
                      <w:rFonts w:ascii="Arial" w:hAnsi="Arial" w:cs="Arial"/>
                      <w:bCs/>
                    </w:rPr>
                    <w:t xml:space="preserve"> Trust Board and produce local operating guidance for their workforce.</w:t>
                  </w:r>
                </w:p>
                <w:p w:rsidR="00BF36D0" w:rsidRPr="00DC1D0B" w:rsidRDefault="00BF36D0" w:rsidP="00183045">
                  <w:pPr>
                    <w:pStyle w:val="NoSpacing"/>
                    <w:numPr>
                      <w:ilvl w:val="0"/>
                      <w:numId w:val="6"/>
                    </w:numPr>
                    <w:spacing w:line="276" w:lineRule="auto"/>
                    <w:ind w:left="-57" w:right="-57"/>
                    <w:jc w:val="both"/>
                    <w:rPr>
                      <w:rFonts w:ascii="Arial" w:hAnsi="Arial" w:cs="Arial"/>
                      <w:b/>
                      <w:bCs/>
                    </w:rPr>
                  </w:pPr>
                </w:p>
                <w:p w:rsidR="00BF36D0" w:rsidRPr="0017487E" w:rsidRDefault="00BF36D0" w:rsidP="00BF36D0">
                  <w:pPr>
                    <w:pStyle w:val="NoSpacing"/>
                    <w:spacing w:line="276" w:lineRule="auto"/>
                    <w:ind w:right="-57"/>
                    <w:jc w:val="both"/>
                    <w:rPr>
                      <w:rFonts w:ascii="Arial" w:hAnsi="Arial" w:cs="Arial"/>
                      <w:bCs/>
                    </w:rPr>
                  </w:pPr>
                  <w:r w:rsidRPr="00DC1D0B">
                    <w:rPr>
                      <w:rFonts w:ascii="Arial" w:hAnsi="Arial" w:cs="Arial"/>
                      <w:bCs/>
                    </w:rPr>
                    <w:t>http://www.lancashiresafeguarding.org.uk/</w:t>
                  </w:r>
                </w:p>
              </w:tc>
            </w:tr>
            <w:tr w:rsidR="00BF36D0" w:rsidRPr="00617640" w:rsidTr="00303BF1">
              <w:trPr>
                <w:jc w:val="center"/>
              </w:trPr>
              <w:tc>
                <w:tcPr>
                  <w:tcW w:w="10370" w:type="dxa"/>
                </w:tcPr>
                <w:p w:rsidR="00BF36D0" w:rsidRPr="006425DA" w:rsidRDefault="00BF36D0" w:rsidP="00BF36D0">
                  <w:pPr>
                    <w:pStyle w:val="NoSpacing"/>
                    <w:spacing w:line="276" w:lineRule="auto"/>
                    <w:ind w:left="-57" w:right="-57"/>
                    <w:jc w:val="both"/>
                    <w:rPr>
                      <w:rFonts w:ascii="Arial" w:eastAsia="Arial" w:hAnsi="Arial" w:cs="Arial"/>
                    </w:rPr>
                  </w:pPr>
                  <w:r w:rsidRPr="006425DA">
                    <w:rPr>
                      <w:rFonts w:ascii="Arial" w:eastAsia="Arial" w:hAnsi="Arial" w:cs="Arial"/>
                    </w:rPr>
                    <w:t>The successful provider will ensure:</w:t>
                  </w:r>
                </w:p>
                <w:p w:rsidR="00BF36D0" w:rsidRPr="00D92F9E" w:rsidRDefault="00C6240D" w:rsidP="00183045">
                  <w:pPr>
                    <w:pStyle w:val="NoSpacing"/>
                    <w:numPr>
                      <w:ilvl w:val="0"/>
                      <w:numId w:val="38"/>
                    </w:numPr>
                    <w:spacing w:line="276" w:lineRule="auto"/>
                    <w:ind w:right="-57"/>
                    <w:jc w:val="both"/>
                    <w:rPr>
                      <w:rFonts w:ascii="Arial" w:eastAsia="Arial" w:hAnsi="Arial" w:cs="Arial"/>
                      <w:b/>
                    </w:rPr>
                  </w:pPr>
                  <w:r w:rsidRPr="00D92F9E">
                    <w:rPr>
                      <w:rFonts w:ascii="Arial" w:hAnsi="Arial" w:cs="Arial"/>
                    </w:rPr>
                    <w:t xml:space="preserve">Staff are trained </w:t>
                  </w:r>
                  <w:r w:rsidR="00BF36D0" w:rsidRPr="00D92F9E">
                    <w:rPr>
                      <w:rFonts w:ascii="Arial" w:hAnsi="Arial" w:cs="Arial"/>
                    </w:rPr>
                    <w:t xml:space="preserve">and equipped to identify, assess, support and refer to appropriate services any child at risk </w:t>
                  </w:r>
                  <w:r w:rsidR="00BF36D0" w:rsidRPr="00BF03E7">
                    <w:rPr>
                      <w:rFonts w:ascii="Arial" w:hAnsi="Arial" w:cs="Arial"/>
                    </w:rPr>
                    <w:t xml:space="preserve">of </w:t>
                  </w:r>
                  <w:r w:rsidR="006113DA">
                    <w:rPr>
                      <w:rFonts w:ascii="Arial" w:hAnsi="Arial" w:cs="Arial"/>
                    </w:rPr>
                    <w:t>c</w:t>
                  </w:r>
                  <w:r w:rsidR="00BF36D0" w:rsidRPr="00BF03E7">
                    <w:rPr>
                      <w:rFonts w:ascii="Arial" w:hAnsi="Arial" w:cs="Arial"/>
                    </w:rPr>
                    <w:t xml:space="preserve">hild </w:t>
                  </w:r>
                  <w:r w:rsidR="006113DA">
                    <w:rPr>
                      <w:rFonts w:ascii="Arial" w:hAnsi="Arial" w:cs="Arial"/>
                    </w:rPr>
                    <w:t>s</w:t>
                  </w:r>
                  <w:r w:rsidR="00BF36D0" w:rsidRPr="00BF03E7">
                    <w:rPr>
                      <w:rFonts w:ascii="Arial" w:hAnsi="Arial" w:cs="Arial"/>
                    </w:rPr>
                    <w:t xml:space="preserve">exual </w:t>
                  </w:r>
                  <w:r w:rsidR="006113DA">
                    <w:rPr>
                      <w:rFonts w:ascii="Arial" w:hAnsi="Arial" w:cs="Arial"/>
                    </w:rPr>
                    <w:t>e</w:t>
                  </w:r>
                  <w:r w:rsidR="00BF36D0" w:rsidRPr="00BF03E7">
                    <w:rPr>
                      <w:rFonts w:ascii="Arial" w:hAnsi="Arial" w:cs="Arial"/>
                    </w:rPr>
                    <w:t>xploitation</w:t>
                  </w:r>
                  <w:r w:rsidR="006113DA">
                    <w:rPr>
                      <w:rFonts w:ascii="Arial" w:hAnsi="Arial" w:cs="Arial"/>
                    </w:rPr>
                    <w:t xml:space="preserve"> (CSE)</w:t>
                  </w:r>
                  <w:r w:rsidR="00BF36D0" w:rsidRPr="00BF03E7">
                    <w:rPr>
                      <w:rFonts w:ascii="Arial" w:hAnsi="Arial" w:cs="Arial"/>
                    </w:rPr>
                    <w:t>. The</w:t>
                  </w:r>
                  <w:r w:rsidR="00BF36D0" w:rsidRPr="00D92F9E">
                    <w:rPr>
                      <w:rFonts w:ascii="Arial" w:hAnsi="Arial" w:cs="Arial"/>
                    </w:rPr>
                    <w:t xml:space="preserve"> service will be aware of the </w:t>
                  </w:r>
                  <w:r w:rsidR="006113DA">
                    <w:rPr>
                      <w:rFonts w:ascii="Arial" w:hAnsi="Arial" w:cs="Arial"/>
                    </w:rPr>
                    <w:t>w</w:t>
                  </w:r>
                  <w:r w:rsidR="00BF36D0" w:rsidRPr="00D92F9E">
                    <w:rPr>
                      <w:rFonts w:ascii="Arial" w:hAnsi="Arial" w:cs="Arial"/>
                    </w:rPr>
                    <w:t xml:space="preserve">arning </w:t>
                  </w:r>
                  <w:r w:rsidR="006113DA">
                    <w:rPr>
                      <w:rFonts w:ascii="Arial" w:hAnsi="Arial" w:cs="Arial"/>
                    </w:rPr>
                    <w:t>s</w:t>
                  </w:r>
                  <w:r w:rsidR="00BF36D0" w:rsidRPr="00D92F9E">
                    <w:rPr>
                      <w:rFonts w:ascii="Arial" w:hAnsi="Arial" w:cs="Arial"/>
                    </w:rPr>
                    <w:t xml:space="preserve">igns </w:t>
                  </w:r>
                  <w:proofErr w:type="gramStart"/>
                  <w:r w:rsidR="00BF36D0" w:rsidRPr="00D92F9E">
                    <w:rPr>
                      <w:rFonts w:ascii="Arial" w:hAnsi="Arial" w:cs="Arial"/>
                    </w:rPr>
                    <w:t xml:space="preserve">of </w:t>
                  </w:r>
                  <w:r w:rsidR="006113DA">
                    <w:rPr>
                      <w:rFonts w:ascii="Arial" w:hAnsi="Arial" w:cs="Arial"/>
                    </w:rPr>
                    <w:t xml:space="preserve"> CSE</w:t>
                  </w:r>
                  <w:proofErr w:type="gramEnd"/>
                  <w:r w:rsidR="00BF36D0" w:rsidRPr="00D92F9E">
                    <w:rPr>
                      <w:rFonts w:ascii="Arial" w:hAnsi="Arial" w:cs="Arial"/>
                    </w:rPr>
                    <w:t xml:space="preserve"> and will be part of the wider specialised provision to raise awareness and to support those at risk of child sexual exploitation.</w:t>
                  </w:r>
                </w:p>
                <w:p w:rsidR="00BF36D0" w:rsidRPr="00617640" w:rsidRDefault="00BF36D0" w:rsidP="00183045">
                  <w:pPr>
                    <w:pStyle w:val="NoSpacing"/>
                    <w:numPr>
                      <w:ilvl w:val="0"/>
                      <w:numId w:val="38"/>
                    </w:numPr>
                    <w:spacing w:line="276" w:lineRule="auto"/>
                    <w:ind w:right="-57"/>
                    <w:jc w:val="both"/>
                    <w:rPr>
                      <w:rFonts w:ascii="Arial" w:hAnsi="Arial" w:cs="Arial"/>
                    </w:rPr>
                  </w:pPr>
                  <w:r w:rsidRPr="00617640">
                    <w:rPr>
                      <w:rFonts w:ascii="Arial" w:hAnsi="Arial" w:cs="Arial"/>
                    </w:rPr>
                    <w:t xml:space="preserve">The service will adhere to </w:t>
                  </w:r>
                  <w:r w:rsidR="004E747F">
                    <w:rPr>
                      <w:rFonts w:ascii="Arial" w:hAnsi="Arial" w:cs="Arial"/>
                    </w:rPr>
                    <w:t>Department of Health (DO</w:t>
                  </w:r>
                  <w:r>
                    <w:rPr>
                      <w:rFonts w:ascii="Arial" w:hAnsi="Arial" w:cs="Arial"/>
                    </w:rPr>
                    <w:t>H)</w:t>
                  </w:r>
                  <w:r w:rsidRPr="00617640">
                    <w:rPr>
                      <w:rFonts w:ascii="Arial" w:hAnsi="Arial" w:cs="Arial"/>
                    </w:rPr>
                    <w:t xml:space="preserve"> and Local guidance/pathways and utilise the recommended health assessment CSE pro</w:t>
                  </w:r>
                  <w:r w:rsidR="004E747F">
                    <w:rPr>
                      <w:rFonts w:ascii="Arial" w:hAnsi="Arial" w:cs="Arial"/>
                    </w:rPr>
                    <w:t>-</w:t>
                  </w:r>
                  <w:r w:rsidRPr="00617640">
                    <w:rPr>
                      <w:rFonts w:ascii="Arial" w:hAnsi="Arial" w:cs="Arial"/>
                    </w:rPr>
                    <w:t xml:space="preserve">forma, on a one-to one basis, as indicated following concern from generic health assessment or identified need. </w:t>
                  </w:r>
                </w:p>
                <w:p w:rsidR="00BF36D0" w:rsidRPr="00617640" w:rsidRDefault="00BF36D0" w:rsidP="00183045">
                  <w:pPr>
                    <w:pStyle w:val="NoSpacing"/>
                    <w:numPr>
                      <w:ilvl w:val="0"/>
                      <w:numId w:val="38"/>
                    </w:numPr>
                    <w:spacing w:line="276" w:lineRule="auto"/>
                    <w:ind w:right="-57"/>
                    <w:jc w:val="both"/>
                    <w:rPr>
                      <w:rFonts w:ascii="Arial" w:hAnsi="Arial" w:cs="Arial"/>
                    </w:rPr>
                  </w:pPr>
                  <w:r w:rsidRPr="00617640">
                    <w:rPr>
                      <w:rFonts w:ascii="Arial" w:hAnsi="Arial" w:cs="Arial"/>
                    </w:rPr>
                    <w:t xml:space="preserve">Staff will support disclosure – following Safeguarding </w:t>
                  </w:r>
                  <w:r>
                    <w:rPr>
                      <w:rFonts w:ascii="Arial" w:hAnsi="Arial" w:cs="Arial"/>
                    </w:rPr>
                    <w:t xml:space="preserve">policy. </w:t>
                  </w:r>
                </w:p>
              </w:tc>
            </w:tr>
            <w:tr w:rsidR="00BF36D0" w:rsidRPr="00617640" w:rsidTr="00303BF1">
              <w:trPr>
                <w:jc w:val="center"/>
              </w:trPr>
              <w:tc>
                <w:tcPr>
                  <w:tcW w:w="10370" w:type="dxa"/>
                </w:tcPr>
                <w:p w:rsidR="00BF36D0" w:rsidRPr="0017487E" w:rsidRDefault="00BF36D0" w:rsidP="00883F3B">
                  <w:pPr>
                    <w:pStyle w:val="NoSpacing"/>
                    <w:spacing w:line="276" w:lineRule="auto"/>
                    <w:ind w:left="-57" w:right="-57"/>
                    <w:jc w:val="both"/>
                    <w:rPr>
                      <w:rFonts w:ascii="Arial" w:hAnsi="Arial" w:cs="Arial"/>
                      <w:lang w:val="en"/>
                    </w:rPr>
                  </w:pPr>
                  <w:r w:rsidRPr="0017487E">
                    <w:rPr>
                      <w:rFonts w:ascii="Arial" w:eastAsia="Arial" w:hAnsi="Arial" w:cs="Arial"/>
                    </w:rPr>
                    <w:t xml:space="preserve">The successful provider will ensure adherence to the </w:t>
                  </w:r>
                  <w:hyperlink r:id="rId18" w:history="1">
                    <w:r w:rsidRPr="0017487E">
                      <w:rPr>
                        <w:rFonts w:ascii="Arial" w:hAnsi="Arial" w:cs="Arial"/>
                      </w:rPr>
                      <w:t>Prevent Duty</w:t>
                    </w:r>
                  </w:hyperlink>
                  <w:r w:rsidRPr="00617640">
                    <w:rPr>
                      <w:rFonts w:ascii="Arial" w:hAnsi="Arial" w:cs="Arial"/>
                    </w:rPr>
                    <w:t xml:space="preserve"> (Section 26 of the Counter-Terrorism and Security Act 2015) </w:t>
                  </w:r>
                  <w:r>
                    <w:rPr>
                      <w:rFonts w:ascii="Arial" w:hAnsi="Arial" w:cs="Arial"/>
                    </w:rPr>
                    <w:t>guidelines, which came</w:t>
                  </w:r>
                  <w:r w:rsidRPr="00617640">
                    <w:rPr>
                      <w:rFonts w:ascii="Arial" w:hAnsi="Arial" w:cs="Arial"/>
                    </w:rPr>
                    <w:t xml:space="preserve"> into force in July 2015. Safeguarding from extremism is no different to how practitioners would share a concern about drugs, physical and sexual abuse or any other form of criminality. Providers are advised that staff may benefit from completing this nationally accredited </w:t>
                  </w:r>
                  <w:hyperlink r:id="rId19" w:history="1">
                    <w:r w:rsidRPr="00617640">
                      <w:rPr>
                        <w:rFonts w:ascii="Arial" w:hAnsi="Arial" w:cs="Arial"/>
                      </w:rPr>
                      <w:t>e-learning programme</w:t>
                    </w:r>
                  </w:hyperlink>
                  <w:r w:rsidRPr="00617640">
                    <w:rPr>
                      <w:rFonts w:ascii="Arial" w:hAnsi="Arial" w:cs="Arial"/>
                    </w:rPr>
                    <w:t>.</w:t>
                  </w:r>
                  <w:r>
                    <w:rPr>
                      <w:rFonts w:ascii="Arial" w:hAnsi="Arial" w:cs="Arial"/>
                      <w:lang w:val="en"/>
                    </w:rPr>
                    <w:t xml:space="preserve"> </w:t>
                  </w:r>
                  <w:r w:rsidRPr="00617640">
                    <w:rPr>
                      <w:rFonts w:ascii="Arial" w:hAnsi="Arial" w:cs="Arial"/>
                    </w:rPr>
                    <w:t xml:space="preserve">Where appropriate and the child or young person is known to the provider, senior </w:t>
                  </w:r>
                  <w:r w:rsidRPr="00617640">
                    <w:rPr>
                      <w:rFonts w:ascii="Arial" w:hAnsi="Arial" w:cs="Arial"/>
                    </w:rPr>
                    <w:lastRenderedPageBreak/>
                    <w:t>team members will attend child protection conferences or meetings when they are the most appropriate health representative to do so and there is a specific outcome to contribute towards.</w:t>
                  </w:r>
                </w:p>
              </w:tc>
            </w:tr>
            <w:tr w:rsidR="00BF36D0" w:rsidRPr="006425DA" w:rsidTr="00303BF1">
              <w:trPr>
                <w:jc w:val="center"/>
              </w:trPr>
              <w:tc>
                <w:tcPr>
                  <w:tcW w:w="10370" w:type="dxa"/>
                </w:tcPr>
                <w:p w:rsidR="00BF36D0" w:rsidRPr="006425DA" w:rsidRDefault="00BF36D0" w:rsidP="00BF36D0">
                  <w:pPr>
                    <w:pStyle w:val="NoSpacing"/>
                    <w:spacing w:line="276" w:lineRule="auto"/>
                    <w:ind w:left="-57" w:right="-57"/>
                    <w:jc w:val="both"/>
                    <w:rPr>
                      <w:rFonts w:ascii="Arial" w:eastAsia="Arial" w:hAnsi="Arial" w:cs="Arial"/>
                      <w:b/>
                    </w:rPr>
                  </w:pPr>
                  <w:r w:rsidRPr="006425DA">
                    <w:rPr>
                      <w:rFonts w:ascii="Arial" w:eastAsia="Arial" w:hAnsi="Arial" w:cs="Arial"/>
                    </w:rPr>
                    <w:lastRenderedPageBreak/>
                    <w:t>The successful provider will ensure the workforce is trained and has awareness of the Female Genital Mutilation (FGM) pathway, including the mandatory reporting duty.</w:t>
                  </w:r>
                  <w:r>
                    <w:rPr>
                      <w:rFonts w:ascii="Arial" w:eastAsia="Arial" w:hAnsi="Arial" w:cs="Arial"/>
                      <w:b/>
                    </w:rPr>
                    <w:t xml:space="preserve"> </w:t>
                  </w:r>
                  <w:r w:rsidRPr="006425DA">
                    <w:rPr>
                      <w:rFonts w:ascii="Arial" w:eastAsia="Arial" w:hAnsi="Arial" w:cs="Arial"/>
                    </w:rPr>
                    <w:t>The DOH FGM safeguarding pathway</w:t>
                  </w:r>
                  <w:r w:rsidR="006D1369">
                    <w:rPr>
                      <w:rFonts w:ascii="Arial" w:eastAsia="Arial" w:hAnsi="Arial" w:cs="Arial"/>
                    </w:rPr>
                    <w:t xml:space="preserve"> will</w:t>
                  </w:r>
                  <w:r w:rsidRPr="006425DA">
                    <w:rPr>
                      <w:rFonts w:ascii="Arial" w:eastAsia="Arial" w:hAnsi="Arial" w:cs="Arial"/>
                    </w:rPr>
                    <w:t xml:space="preserve"> be followed in addition to local guidance.</w:t>
                  </w:r>
                </w:p>
                <w:p w:rsidR="00BF36D0" w:rsidRDefault="00F058A5" w:rsidP="00BF36D0">
                  <w:pPr>
                    <w:pStyle w:val="NoSpacing"/>
                    <w:spacing w:line="276" w:lineRule="auto"/>
                    <w:ind w:left="-57" w:right="-57"/>
                    <w:jc w:val="both"/>
                    <w:rPr>
                      <w:rFonts w:ascii="Arial" w:eastAsia="Arial" w:hAnsi="Arial" w:cs="Arial"/>
                    </w:rPr>
                  </w:pPr>
                  <w:hyperlink r:id="rId20" w:history="1">
                    <w:r w:rsidR="00BF36D0" w:rsidRPr="006425DA">
                      <w:rPr>
                        <w:rStyle w:val="Hyperlink"/>
                        <w:rFonts w:ascii="Arial" w:eastAsia="Arial" w:hAnsi="Arial"/>
                        <w:color w:val="auto"/>
                      </w:rPr>
                      <w:t>https://www.gov.uk/government/uploads/system/uploads/attachment_data/file/542650/</w:t>
                    </w:r>
                  </w:hyperlink>
                </w:p>
                <w:p w:rsidR="00BF36D0" w:rsidRPr="006425DA" w:rsidRDefault="00BF36D0" w:rsidP="00BF36D0">
                  <w:pPr>
                    <w:pStyle w:val="NoSpacing"/>
                    <w:spacing w:line="276" w:lineRule="auto"/>
                    <w:ind w:left="-57" w:right="-57"/>
                    <w:jc w:val="both"/>
                    <w:rPr>
                      <w:rFonts w:ascii="Arial" w:eastAsia="Arial" w:hAnsi="Arial" w:cs="Arial"/>
                    </w:rPr>
                  </w:pPr>
                  <w:r w:rsidRPr="006425DA">
                    <w:rPr>
                      <w:rFonts w:ascii="Arial" w:eastAsia="Arial" w:hAnsi="Arial" w:cs="Arial"/>
                    </w:rPr>
                    <w:t>FGM_Flowchart.pdf</w:t>
                  </w:r>
                </w:p>
              </w:tc>
            </w:tr>
            <w:tr w:rsidR="00BF36D0" w:rsidRPr="006425DA" w:rsidTr="00303BF1">
              <w:trPr>
                <w:jc w:val="center"/>
              </w:trPr>
              <w:tc>
                <w:tcPr>
                  <w:tcW w:w="10370" w:type="dxa"/>
                </w:tcPr>
                <w:p w:rsidR="00BF36D0" w:rsidRPr="006425DA" w:rsidRDefault="00BF36D0" w:rsidP="00BF36D0">
                  <w:pPr>
                    <w:pStyle w:val="NoSpacing"/>
                    <w:spacing w:line="276" w:lineRule="auto"/>
                    <w:ind w:left="-57" w:right="-57"/>
                    <w:jc w:val="both"/>
                    <w:rPr>
                      <w:rFonts w:ascii="Arial" w:hAnsi="Arial" w:cs="Arial"/>
                      <w:bCs/>
                    </w:rPr>
                  </w:pPr>
                  <w:r w:rsidRPr="006425DA">
                    <w:rPr>
                      <w:rFonts w:ascii="Arial" w:eastAsia="Arial" w:hAnsi="Arial" w:cs="Arial"/>
                    </w:rPr>
                    <w:t xml:space="preserve">The </w:t>
                  </w:r>
                  <w:r>
                    <w:rPr>
                      <w:rFonts w:ascii="Arial" w:eastAsia="Arial" w:hAnsi="Arial" w:cs="Arial"/>
                    </w:rPr>
                    <w:t xml:space="preserve">successful </w:t>
                  </w:r>
                  <w:r w:rsidRPr="006425DA">
                    <w:rPr>
                      <w:rFonts w:ascii="Arial" w:eastAsia="Arial" w:hAnsi="Arial" w:cs="Arial"/>
                    </w:rPr>
                    <w:t xml:space="preserve">provider will </w:t>
                  </w:r>
                  <w:r>
                    <w:rPr>
                      <w:rFonts w:ascii="Arial" w:eastAsia="Arial" w:hAnsi="Arial" w:cs="Arial"/>
                    </w:rPr>
                    <w:t>b</w:t>
                  </w:r>
                  <w:r w:rsidRPr="006425DA">
                    <w:rPr>
                      <w:rFonts w:ascii="Arial" w:hAnsi="Arial" w:cs="Arial"/>
                    </w:rPr>
                    <w:t>e responsible for all general enquiries, contributing to individual case management issues, handling crisis and emergency situations with other partners as required, informing the commissioner of such activity through routine contract monitoring arrangements or directly where it relates to a crisis or an emergency that warrants this being shared as a matter of urgency.</w:t>
                  </w:r>
                </w:p>
              </w:tc>
            </w:tr>
            <w:tr w:rsidR="00BF36D0" w:rsidRPr="006425DA" w:rsidTr="00303BF1">
              <w:trPr>
                <w:jc w:val="center"/>
              </w:trPr>
              <w:tc>
                <w:tcPr>
                  <w:tcW w:w="10370" w:type="dxa"/>
                </w:tcPr>
                <w:p w:rsidR="00BF36D0" w:rsidRPr="006425DA" w:rsidRDefault="00BF36D0" w:rsidP="00BF36D0">
                  <w:pPr>
                    <w:pStyle w:val="NoSpacing"/>
                    <w:spacing w:line="276" w:lineRule="auto"/>
                    <w:ind w:left="-57" w:right="-57"/>
                    <w:jc w:val="both"/>
                    <w:rPr>
                      <w:rFonts w:ascii="Arial" w:hAnsi="Arial" w:cs="Arial"/>
                    </w:rPr>
                  </w:pPr>
                  <w:r w:rsidRPr="006425DA">
                    <w:rPr>
                      <w:rFonts w:ascii="Arial" w:hAnsi="Arial" w:cs="Arial"/>
                    </w:rPr>
                    <w:t xml:space="preserve">Safeguarding supervision requirements are set out in the section </w:t>
                  </w:r>
                  <w:r w:rsidR="001622C5">
                    <w:rPr>
                      <w:rFonts w:ascii="Arial" w:hAnsi="Arial" w:cs="Arial"/>
                    </w:rPr>
                    <w:t>5.</w:t>
                  </w:r>
                </w:p>
              </w:tc>
            </w:tr>
          </w:tbl>
          <w:p w:rsidR="003F1095" w:rsidRPr="00067ADF" w:rsidRDefault="00FA68D9" w:rsidP="00FA68D9">
            <w:pPr>
              <w:shd w:val="clear" w:color="auto" w:fill="FFFFFF" w:themeFill="background1"/>
              <w:tabs>
                <w:tab w:val="left" w:pos="3480"/>
              </w:tabs>
              <w:spacing w:line="276" w:lineRule="auto"/>
              <w:jc w:val="both"/>
              <w:rPr>
                <w:rFonts w:ascii="Arial" w:eastAsia="Arial" w:hAnsi="Arial" w:cs="Arial"/>
              </w:rPr>
            </w:pPr>
            <w:r>
              <w:rPr>
                <w:rFonts w:ascii="Arial" w:eastAsia="Arial" w:hAnsi="Arial" w:cs="Arial"/>
              </w:rPr>
              <w:tab/>
            </w:r>
          </w:p>
        </w:tc>
      </w:tr>
      <w:tr w:rsidR="00D02048" w:rsidTr="00B72D00">
        <w:trPr>
          <w:jc w:val="center"/>
        </w:trPr>
        <w:tc>
          <w:tcPr>
            <w:tcW w:w="10796" w:type="dxa"/>
            <w:shd w:val="clear" w:color="auto" w:fill="595959" w:themeFill="text1" w:themeFillTint="A6"/>
          </w:tcPr>
          <w:p w:rsidR="00B72D00" w:rsidRPr="00B72D00" w:rsidRDefault="00D02048" w:rsidP="00183045">
            <w:pPr>
              <w:pStyle w:val="NoSpacing"/>
              <w:numPr>
                <w:ilvl w:val="0"/>
                <w:numId w:val="1"/>
              </w:numPr>
              <w:spacing w:before="240" w:after="240"/>
              <w:rPr>
                <w:rFonts w:ascii="Arial" w:hAnsi="Arial" w:cs="Arial"/>
                <w:b/>
                <w:color w:val="FFFFFF" w:themeColor="background1"/>
              </w:rPr>
            </w:pPr>
            <w:r w:rsidRPr="00B72D00">
              <w:rPr>
                <w:rFonts w:ascii="Arial" w:hAnsi="Arial" w:cs="Arial"/>
                <w:b/>
                <w:color w:val="FFFFFF" w:themeColor="background1"/>
              </w:rPr>
              <w:lastRenderedPageBreak/>
              <w:t xml:space="preserve">Service Standards </w:t>
            </w:r>
          </w:p>
        </w:tc>
      </w:tr>
      <w:tr w:rsidR="003A5F9C" w:rsidTr="003A5F9C">
        <w:trPr>
          <w:jc w:val="center"/>
        </w:trPr>
        <w:tc>
          <w:tcPr>
            <w:tcW w:w="10796" w:type="dxa"/>
            <w:shd w:val="clear" w:color="auto" w:fill="D9D9D9" w:themeFill="background1" w:themeFillShade="D9"/>
          </w:tcPr>
          <w:p w:rsidR="00B72D00" w:rsidRPr="00B72D00" w:rsidRDefault="00D02048" w:rsidP="00183045">
            <w:pPr>
              <w:pStyle w:val="NoSpacing"/>
              <w:numPr>
                <w:ilvl w:val="1"/>
                <w:numId w:val="1"/>
              </w:numPr>
              <w:autoSpaceDE w:val="0"/>
              <w:autoSpaceDN w:val="0"/>
              <w:adjustRightInd w:val="0"/>
              <w:spacing w:before="120" w:after="120" w:line="276" w:lineRule="auto"/>
              <w:jc w:val="both"/>
              <w:rPr>
                <w:rFonts w:ascii="Arial" w:hAnsi="Arial" w:cs="Arial"/>
                <w:b/>
                <w:bCs/>
                <w:lang w:val="en-US" w:eastAsia="en-GB"/>
              </w:rPr>
            </w:pPr>
            <w:r>
              <w:rPr>
                <w:rFonts w:ascii="Arial" w:hAnsi="Arial" w:cs="Arial"/>
                <w:b/>
                <w:bCs/>
                <w:lang w:val="en-US" w:eastAsia="en-GB"/>
              </w:rPr>
              <w:t>Evidence Base</w:t>
            </w:r>
          </w:p>
        </w:tc>
      </w:tr>
      <w:tr w:rsidR="003A5F9C" w:rsidTr="00CE6376">
        <w:trPr>
          <w:jc w:val="center"/>
        </w:trPr>
        <w:tc>
          <w:tcPr>
            <w:tcW w:w="10796" w:type="dxa"/>
          </w:tcPr>
          <w:p w:rsidR="003A5F9C" w:rsidRDefault="003A5F9C" w:rsidP="003A5F9C">
            <w:pPr>
              <w:pStyle w:val="NoSpacing"/>
              <w:spacing w:line="276" w:lineRule="auto"/>
              <w:rPr>
                <w:rFonts w:ascii="Arial" w:hAnsi="Arial" w:cs="Arial"/>
                <w:lang w:eastAsia="en-GB"/>
              </w:rPr>
            </w:pPr>
          </w:p>
          <w:p w:rsidR="003A5F9C" w:rsidRPr="00443032" w:rsidRDefault="003A5F9C" w:rsidP="003A5F9C">
            <w:pPr>
              <w:pStyle w:val="NoSpacing"/>
              <w:spacing w:line="276" w:lineRule="auto"/>
              <w:jc w:val="both"/>
              <w:rPr>
                <w:rFonts w:ascii="Arial" w:hAnsi="Arial" w:cs="Arial"/>
              </w:rPr>
            </w:pPr>
            <w:r w:rsidRPr="003B2AE3">
              <w:rPr>
                <w:rFonts w:ascii="Arial" w:hAnsi="Arial" w:cs="Arial"/>
              </w:rPr>
              <w:t>Service delivery must be underpinned by strong evidence and standards.</w:t>
            </w:r>
            <w:r>
              <w:rPr>
                <w:rFonts w:ascii="Arial" w:hAnsi="Arial" w:cs="Arial"/>
              </w:rPr>
              <w:t xml:space="preserve"> </w:t>
            </w:r>
            <w:r w:rsidRPr="003B2AE3">
              <w:rPr>
                <w:rFonts w:ascii="Arial" w:eastAsia="Times New Roman" w:hAnsi="Arial" w:cs="Arial"/>
                <w:lang w:eastAsia="en-GB"/>
              </w:rPr>
              <w:t xml:space="preserve">The </w:t>
            </w:r>
            <w:r>
              <w:rPr>
                <w:rFonts w:ascii="Arial" w:eastAsia="Times New Roman" w:hAnsi="Arial" w:cs="Arial"/>
                <w:lang w:eastAsia="en-GB"/>
              </w:rPr>
              <w:t xml:space="preserve">successful </w:t>
            </w:r>
            <w:r w:rsidRPr="003B2AE3">
              <w:rPr>
                <w:rFonts w:ascii="Arial" w:eastAsia="Times New Roman" w:hAnsi="Arial" w:cs="Arial"/>
                <w:lang w:eastAsia="en-GB"/>
              </w:rPr>
              <w:t xml:space="preserve">provider </w:t>
            </w:r>
            <w:r>
              <w:rPr>
                <w:rFonts w:ascii="Arial" w:eastAsia="Times New Roman" w:hAnsi="Arial" w:cs="Arial"/>
                <w:lang w:eastAsia="en-GB"/>
              </w:rPr>
              <w:t xml:space="preserve">will follow and implement the recommended </w:t>
            </w:r>
            <w:r w:rsidRPr="003B2AE3">
              <w:rPr>
                <w:rFonts w:ascii="Arial" w:eastAsia="Times New Roman" w:hAnsi="Arial" w:cs="Arial"/>
                <w:lang w:eastAsia="en-GB"/>
              </w:rPr>
              <w:t>evidence base</w:t>
            </w:r>
            <w:r>
              <w:rPr>
                <w:rFonts w:ascii="Arial" w:eastAsia="Times New Roman" w:hAnsi="Arial" w:cs="Arial"/>
                <w:lang w:eastAsia="en-GB"/>
              </w:rPr>
              <w:t xml:space="preserve"> in order to support</w:t>
            </w:r>
            <w:r w:rsidRPr="003B2AE3">
              <w:rPr>
                <w:rFonts w:ascii="Arial" w:eastAsia="Times New Roman" w:hAnsi="Arial" w:cs="Arial"/>
                <w:lang w:eastAsia="en-GB"/>
              </w:rPr>
              <w:t xml:space="preserve"> delivery. Where national pathways and guidance have been developed, </w:t>
            </w:r>
            <w:r>
              <w:rPr>
                <w:rFonts w:ascii="Arial" w:eastAsia="Times New Roman" w:hAnsi="Arial" w:cs="Arial"/>
                <w:lang w:eastAsia="en-GB"/>
              </w:rPr>
              <w:t>they will be integrated into the local service provision.</w:t>
            </w:r>
            <w:r>
              <w:rPr>
                <w:rFonts w:ascii="Arial" w:hAnsi="Arial" w:cs="Arial"/>
              </w:rPr>
              <w:t xml:space="preserve"> </w:t>
            </w:r>
            <w:r w:rsidRPr="003B2AE3">
              <w:rPr>
                <w:rFonts w:ascii="Arial" w:eastAsia="Times New Roman" w:hAnsi="Arial" w:cs="Arial"/>
                <w:lang w:eastAsia="en-GB"/>
              </w:rPr>
              <w:t xml:space="preserve">The provider </w:t>
            </w:r>
            <w:r>
              <w:rPr>
                <w:rFonts w:ascii="Arial" w:eastAsia="Times New Roman" w:hAnsi="Arial" w:cs="Arial"/>
                <w:lang w:eastAsia="en-GB"/>
              </w:rPr>
              <w:t xml:space="preserve">is responsible for keeping up to date with </w:t>
            </w:r>
            <w:r w:rsidR="006113DA">
              <w:rPr>
                <w:rFonts w:ascii="Arial" w:eastAsia="Times New Roman" w:hAnsi="Arial" w:cs="Arial"/>
                <w:lang w:eastAsia="en-GB"/>
              </w:rPr>
              <w:t xml:space="preserve">the </w:t>
            </w:r>
            <w:r>
              <w:rPr>
                <w:rFonts w:ascii="Arial" w:eastAsia="Times New Roman" w:hAnsi="Arial" w:cs="Arial"/>
                <w:lang w:eastAsia="en-GB"/>
              </w:rPr>
              <w:t xml:space="preserve">relevant evidence base </w:t>
            </w:r>
            <w:r w:rsidRPr="003B2AE3">
              <w:rPr>
                <w:rFonts w:ascii="Arial" w:eastAsia="Times New Roman" w:hAnsi="Arial" w:cs="Arial"/>
                <w:lang w:eastAsia="en-GB"/>
              </w:rPr>
              <w:t xml:space="preserve">and </w:t>
            </w:r>
            <w:r>
              <w:rPr>
                <w:rFonts w:ascii="Arial" w:eastAsia="Times New Roman" w:hAnsi="Arial" w:cs="Arial"/>
                <w:lang w:eastAsia="en-GB"/>
              </w:rPr>
              <w:t xml:space="preserve">emerging guidance, </w:t>
            </w:r>
            <w:r w:rsidRPr="003B2AE3">
              <w:rPr>
                <w:rFonts w:ascii="Arial" w:eastAsia="Times New Roman" w:hAnsi="Arial" w:cs="Arial"/>
                <w:lang w:eastAsia="en-GB"/>
              </w:rPr>
              <w:t>with clear roles identified and supported by training in the relevant competencies.</w:t>
            </w:r>
            <w:r>
              <w:rPr>
                <w:rFonts w:ascii="Arial" w:hAnsi="Arial" w:cs="Arial"/>
              </w:rPr>
              <w:t xml:space="preserve"> </w:t>
            </w:r>
            <w:r w:rsidRPr="003B2AE3">
              <w:rPr>
                <w:rFonts w:ascii="Arial" w:eastAsia="Times New Roman" w:hAnsi="Arial" w:cs="Arial"/>
                <w:lang w:eastAsia="en-GB"/>
              </w:rPr>
              <w:t xml:space="preserve">The </w:t>
            </w:r>
            <w:r>
              <w:rPr>
                <w:rFonts w:ascii="Arial" w:eastAsia="Times New Roman" w:hAnsi="Arial" w:cs="Arial"/>
                <w:lang w:eastAsia="en-GB"/>
              </w:rPr>
              <w:t xml:space="preserve">successful </w:t>
            </w:r>
            <w:r w:rsidRPr="003B2AE3">
              <w:rPr>
                <w:rFonts w:ascii="Arial" w:eastAsia="Times New Roman" w:hAnsi="Arial" w:cs="Arial"/>
                <w:lang w:eastAsia="en-GB"/>
              </w:rPr>
              <w:t xml:space="preserve">provider is required to </w:t>
            </w:r>
            <w:r>
              <w:rPr>
                <w:rFonts w:ascii="Arial" w:eastAsia="Times New Roman" w:hAnsi="Arial" w:cs="Arial"/>
                <w:lang w:eastAsia="en-GB"/>
              </w:rPr>
              <w:t>use</w:t>
            </w:r>
            <w:r w:rsidRPr="003B2AE3">
              <w:rPr>
                <w:rFonts w:ascii="Arial" w:eastAsia="Times New Roman" w:hAnsi="Arial" w:cs="Arial"/>
                <w:lang w:eastAsia="en-GB"/>
              </w:rPr>
              <w:t xml:space="preserve"> the evidence base </w:t>
            </w:r>
            <w:r>
              <w:rPr>
                <w:rFonts w:ascii="Arial" w:eastAsia="Times New Roman" w:hAnsi="Arial" w:cs="Arial"/>
                <w:lang w:eastAsia="en-GB"/>
              </w:rPr>
              <w:t>when developing innovative solutions that</w:t>
            </w:r>
            <w:r w:rsidRPr="003B2AE3">
              <w:rPr>
                <w:rFonts w:ascii="Arial" w:eastAsia="Times New Roman" w:hAnsi="Arial" w:cs="Arial"/>
                <w:lang w:eastAsia="en-GB"/>
              </w:rPr>
              <w:t xml:space="preserve"> improve public health population outcomes.</w:t>
            </w:r>
          </w:p>
          <w:p w:rsidR="003A5F9C" w:rsidRPr="003B2AE3" w:rsidRDefault="003A5F9C" w:rsidP="003A5F9C">
            <w:pPr>
              <w:pStyle w:val="NoSpacing"/>
              <w:spacing w:line="276" w:lineRule="auto"/>
              <w:jc w:val="both"/>
              <w:rPr>
                <w:rFonts w:ascii="Arial" w:eastAsia="Times New Roman" w:hAnsi="Arial" w:cs="Arial"/>
                <w:lang w:eastAsia="en-GB"/>
              </w:rPr>
            </w:pPr>
          </w:p>
          <w:p w:rsidR="003A5F9C" w:rsidRPr="003B2AE3" w:rsidRDefault="003A5F9C" w:rsidP="003A5F9C">
            <w:pPr>
              <w:pStyle w:val="NoSpacing"/>
              <w:spacing w:line="276" w:lineRule="auto"/>
              <w:jc w:val="both"/>
              <w:rPr>
                <w:rFonts w:ascii="Arial" w:eastAsia="Times New Roman" w:hAnsi="Arial" w:cs="Arial"/>
                <w:lang w:eastAsia="en-GB"/>
              </w:rPr>
            </w:pPr>
            <w:r w:rsidRPr="003B2AE3">
              <w:rPr>
                <w:rFonts w:ascii="Arial" w:eastAsia="Times New Roman" w:hAnsi="Arial" w:cs="Arial"/>
                <w:lang w:eastAsia="en-GB"/>
              </w:rPr>
              <w:t xml:space="preserve">The provider will be required to meet </w:t>
            </w:r>
            <w:r>
              <w:rPr>
                <w:rFonts w:ascii="Arial" w:eastAsia="Times New Roman" w:hAnsi="Arial" w:cs="Arial"/>
                <w:lang w:eastAsia="en-GB"/>
              </w:rPr>
              <w:t xml:space="preserve">the </w:t>
            </w:r>
            <w:r w:rsidRPr="003B2AE3">
              <w:rPr>
                <w:rFonts w:ascii="Arial" w:eastAsia="Times New Roman" w:hAnsi="Arial" w:cs="Arial"/>
                <w:lang w:eastAsia="en-GB"/>
              </w:rPr>
              <w:t>requirements of all applicable regulatory and statutory bodies</w:t>
            </w:r>
            <w:r>
              <w:rPr>
                <w:rFonts w:ascii="Arial" w:eastAsia="Times New Roman" w:hAnsi="Arial" w:cs="Arial"/>
                <w:lang w:eastAsia="en-GB"/>
              </w:rPr>
              <w:t xml:space="preserve">, including, </w:t>
            </w:r>
            <w:r w:rsidRPr="003B2AE3">
              <w:rPr>
                <w:rFonts w:ascii="Arial" w:eastAsia="Times New Roman" w:hAnsi="Arial" w:cs="Arial"/>
                <w:lang w:eastAsia="en-GB"/>
              </w:rPr>
              <w:t>but not limited to:</w:t>
            </w:r>
          </w:p>
          <w:p w:rsidR="003A5F9C" w:rsidRPr="003B2AE3" w:rsidRDefault="003A5F9C" w:rsidP="003A5F9C">
            <w:pPr>
              <w:pStyle w:val="NoSpacing"/>
              <w:spacing w:line="276" w:lineRule="auto"/>
              <w:jc w:val="both"/>
              <w:rPr>
                <w:rFonts w:ascii="Arial" w:eastAsia="Times New Roman" w:hAnsi="Arial" w:cs="Arial"/>
                <w:lang w:eastAsia="en-GB"/>
              </w:rPr>
            </w:pPr>
            <w:r w:rsidRPr="003B2AE3">
              <w:rPr>
                <w:rFonts w:ascii="Arial" w:eastAsia="Times New Roman" w:hAnsi="Arial" w:cs="Arial"/>
                <w:lang w:eastAsia="en-GB"/>
              </w:rPr>
              <w:tab/>
            </w:r>
          </w:p>
          <w:p w:rsidR="003A5F9C" w:rsidRPr="00D817F9" w:rsidRDefault="003A5F9C" w:rsidP="00183045">
            <w:pPr>
              <w:pStyle w:val="NoSpacing"/>
              <w:numPr>
                <w:ilvl w:val="0"/>
                <w:numId w:val="39"/>
              </w:numPr>
              <w:spacing w:line="276" w:lineRule="auto"/>
              <w:jc w:val="both"/>
              <w:rPr>
                <w:rFonts w:ascii="Arial" w:eastAsia="Times New Roman" w:hAnsi="Arial" w:cs="Arial"/>
                <w:lang w:eastAsia="en-GB"/>
              </w:rPr>
            </w:pPr>
            <w:r w:rsidRPr="00392B40">
              <w:rPr>
                <w:rFonts w:ascii="Arial" w:eastAsia="Times New Roman" w:hAnsi="Arial" w:cs="Arial"/>
                <w:lang w:eastAsia="en-GB"/>
              </w:rPr>
              <w:t>Care Quality</w:t>
            </w:r>
            <w:r>
              <w:rPr>
                <w:rFonts w:ascii="Arial" w:eastAsia="Times New Roman" w:hAnsi="Arial" w:cs="Arial"/>
                <w:lang w:eastAsia="en-GB"/>
              </w:rPr>
              <w:t xml:space="preserve"> Commission National Benchmarks, </w:t>
            </w:r>
            <w:r w:rsidRPr="00D817F9">
              <w:rPr>
                <w:rFonts w:ascii="Arial" w:eastAsia="Times New Roman" w:hAnsi="Arial" w:cs="Arial"/>
                <w:lang w:eastAsia="en-GB"/>
              </w:rPr>
              <w:t xml:space="preserve">Standards of Quality </w:t>
            </w:r>
          </w:p>
          <w:p w:rsidR="003A5F9C" w:rsidRDefault="003A5F9C" w:rsidP="00183045">
            <w:pPr>
              <w:pStyle w:val="ListParagraph"/>
              <w:numPr>
                <w:ilvl w:val="0"/>
                <w:numId w:val="39"/>
              </w:numPr>
              <w:spacing w:after="0" w:line="276" w:lineRule="auto"/>
              <w:rPr>
                <w:rFonts w:cs="Arial"/>
                <w:sz w:val="22"/>
                <w:szCs w:val="22"/>
              </w:rPr>
            </w:pPr>
            <w:r w:rsidRPr="00392B40">
              <w:rPr>
                <w:rFonts w:cs="Arial"/>
                <w:sz w:val="22"/>
                <w:szCs w:val="22"/>
              </w:rPr>
              <w:t xml:space="preserve">Mandating elements of the Healthy Child Programme through Regulations </w:t>
            </w:r>
            <w:r>
              <w:rPr>
                <w:rFonts w:cs="Arial"/>
                <w:sz w:val="22"/>
                <w:szCs w:val="22"/>
              </w:rPr>
              <w:t>(</w:t>
            </w:r>
            <w:proofErr w:type="spellStart"/>
            <w:r w:rsidRPr="00114FAE">
              <w:rPr>
                <w:rFonts w:cs="Arial"/>
                <w:sz w:val="18"/>
                <w:szCs w:val="18"/>
              </w:rPr>
              <w:t>DoH</w:t>
            </w:r>
            <w:proofErr w:type="spellEnd"/>
            <w:r w:rsidRPr="00114FAE">
              <w:rPr>
                <w:rFonts w:cs="Arial"/>
                <w:sz w:val="18"/>
                <w:szCs w:val="18"/>
              </w:rPr>
              <w:t>, March 2015</w:t>
            </w:r>
            <w:r w:rsidR="002C1002" w:rsidRPr="00114FAE">
              <w:rPr>
                <w:rFonts w:cs="Arial"/>
                <w:sz w:val="18"/>
                <w:szCs w:val="18"/>
              </w:rPr>
              <w:t xml:space="preserve"> and</w:t>
            </w:r>
            <w:r w:rsidR="00114FAE" w:rsidRPr="00114FAE">
              <w:rPr>
                <w:rFonts w:cs="Arial"/>
                <w:sz w:val="18"/>
                <w:szCs w:val="18"/>
              </w:rPr>
              <w:t xml:space="preserve"> Oct 2016</w:t>
            </w:r>
            <w:r w:rsidRPr="00114FAE">
              <w:rPr>
                <w:rFonts w:cs="Arial"/>
                <w:sz w:val="18"/>
                <w:szCs w:val="18"/>
              </w:rPr>
              <w:t>)</w:t>
            </w:r>
            <w:r w:rsidRPr="00392B40">
              <w:rPr>
                <w:rFonts w:cs="Arial"/>
                <w:sz w:val="22"/>
                <w:szCs w:val="22"/>
              </w:rPr>
              <w:t xml:space="preserve"> </w:t>
            </w:r>
          </w:p>
          <w:p w:rsidR="00883F3B" w:rsidRPr="00392B40" w:rsidRDefault="00883F3B" w:rsidP="00183045">
            <w:pPr>
              <w:pStyle w:val="ListParagraph"/>
              <w:numPr>
                <w:ilvl w:val="0"/>
                <w:numId w:val="39"/>
              </w:numPr>
              <w:spacing w:after="0" w:line="276" w:lineRule="auto"/>
              <w:rPr>
                <w:rFonts w:cs="Arial"/>
                <w:sz w:val="22"/>
                <w:szCs w:val="22"/>
              </w:rPr>
            </w:pPr>
            <w:r>
              <w:rPr>
                <w:rFonts w:cs="Arial"/>
                <w:sz w:val="22"/>
                <w:szCs w:val="22"/>
              </w:rPr>
              <w:t>NICE</w:t>
            </w:r>
          </w:p>
          <w:p w:rsidR="003A5F9C" w:rsidRPr="00392B40" w:rsidRDefault="003A5F9C" w:rsidP="00183045">
            <w:pPr>
              <w:pStyle w:val="NoSpacing"/>
              <w:numPr>
                <w:ilvl w:val="0"/>
                <w:numId w:val="39"/>
              </w:numPr>
              <w:spacing w:line="276" w:lineRule="auto"/>
              <w:jc w:val="both"/>
              <w:rPr>
                <w:rFonts w:ascii="Arial" w:eastAsia="Times New Roman" w:hAnsi="Arial" w:cs="Arial"/>
                <w:lang w:eastAsia="en-GB"/>
              </w:rPr>
            </w:pPr>
            <w:r>
              <w:rPr>
                <w:rFonts w:ascii="Arial" w:eastAsia="Times New Roman" w:hAnsi="Arial" w:cs="Arial"/>
                <w:lang w:eastAsia="en-GB"/>
              </w:rPr>
              <w:t>OFSTED</w:t>
            </w:r>
          </w:p>
          <w:p w:rsidR="003A5F9C" w:rsidRPr="00392B40" w:rsidRDefault="003A5F9C" w:rsidP="00183045">
            <w:pPr>
              <w:pStyle w:val="Default"/>
              <w:numPr>
                <w:ilvl w:val="0"/>
                <w:numId w:val="39"/>
              </w:numPr>
              <w:spacing w:line="276" w:lineRule="auto"/>
              <w:jc w:val="both"/>
              <w:rPr>
                <w:bCs/>
                <w:color w:val="auto"/>
                <w:sz w:val="22"/>
                <w:szCs w:val="22"/>
              </w:rPr>
            </w:pPr>
            <w:r w:rsidRPr="00392B40">
              <w:rPr>
                <w:bCs/>
                <w:color w:val="auto"/>
                <w:sz w:val="22"/>
                <w:szCs w:val="22"/>
              </w:rPr>
              <w:t>UK National Screening Comm</w:t>
            </w:r>
            <w:r>
              <w:rPr>
                <w:bCs/>
                <w:color w:val="auto"/>
                <w:sz w:val="22"/>
                <w:szCs w:val="22"/>
              </w:rPr>
              <w:t>ittee Standards and Guidelines</w:t>
            </w:r>
          </w:p>
          <w:p w:rsidR="003A5F9C" w:rsidRPr="00392B40" w:rsidRDefault="003A5F9C" w:rsidP="00183045">
            <w:pPr>
              <w:pStyle w:val="Default"/>
              <w:numPr>
                <w:ilvl w:val="0"/>
                <w:numId w:val="39"/>
              </w:numPr>
              <w:spacing w:line="276" w:lineRule="auto"/>
              <w:jc w:val="both"/>
              <w:rPr>
                <w:rFonts w:eastAsia="Calibri"/>
                <w:color w:val="auto"/>
                <w:sz w:val="22"/>
                <w:szCs w:val="22"/>
                <w:lang w:eastAsia="en-US"/>
              </w:rPr>
            </w:pPr>
            <w:r w:rsidRPr="00392B40">
              <w:rPr>
                <w:bCs/>
                <w:color w:val="auto"/>
                <w:sz w:val="22"/>
                <w:szCs w:val="22"/>
              </w:rPr>
              <w:t>NCMP</w:t>
            </w:r>
          </w:p>
          <w:p w:rsidR="003A5F9C" w:rsidRPr="00392B40" w:rsidRDefault="003A5F9C" w:rsidP="00183045">
            <w:pPr>
              <w:pStyle w:val="NoSpacing"/>
              <w:numPr>
                <w:ilvl w:val="0"/>
                <w:numId w:val="39"/>
              </w:numPr>
              <w:spacing w:line="276" w:lineRule="auto"/>
              <w:jc w:val="both"/>
              <w:rPr>
                <w:rFonts w:ascii="Arial" w:eastAsia="Times New Roman" w:hAnsi="Arial" w:cs="Arial"/>
                <w:lang w:eastAsia="en-GB"/>
              </w:rPr>
            </w:pPr>
            <w:r w:rsidRPr="00392B40">
              <w:rPr>
                <w:rFonts w:ascii="Arial" w:eastAsia="Times New Roman" w:hAnsi="Arial" w:cs="Arial"/>
                <w:lang w:eastAsia="en-GB"/>
              </w:rPr>
              <w:t>Nursing and Midwifery Council - professional standards of practice and be</w:t>
            </w:r>
            <w:r>
              <w:rPr>
                <w:rFonts w:ascii="Arial" w:eastAsia="Times New Roman" w:hAnsi="Arial" w:cs="Arial"/>
                <w:lang w:eastAsia="en-GB"/>
              </w:rPr>
              <w:t>haviour for nurses and midwives</w:t>
            </w:r>
          </w:p>
          <w:p w:rsidR="003A5F9C" w:rsidRPr="00D817F9" w:rsidRDefault="003A5F9C" w:rsidP="00183045">
            <w:pPr>
              <w:pStyle w:val="NoSpacing"/>
              <w:numPr>
                <w:ilvl w:val="0"/>
                <w:numId w:val="39"/>
              </w:numPr>
              <w:spacing w:line="276" w:lineRule="auto"/>
              <w:jc w:val="both"/>
              <w:rPr>
                <w:rFonts w:ascii="Arial" w:eastAsia="Times New Roman" w:hAnsi="Arial" w:cs="Arial"/>
                <w:lang w:eastAsia="en-GB"/>
              </w:rPr>
            </w:pPr>
            <w:r w:rsidRPr="00392B40">
              <w:rPr>
                <w:rFonts w:ascii="Arial" w:eastAsia="Times New Roman" w:hAnsi="Arial" w:cs="Arial"/>
                <w:lang w:eastAsia="en-GB"/>
              </w:rPr>
              <w:t>Quality Standards from the</w:t>
            </w:r>
            <w:r>
              <w:rPr>
                <w:rFonts w:ascii="Arial" w:eastAsia="Times New Roman" w:hAnsi="Arial" w:cs="Arial"/>
                <w:lang w:eastAsia="en-GB"/>
              </w:rPr>
              <w:t xml:space="preserve"> </w:t>
            </w:r>
            <w:r w:rsidRPr="00D817F9">
              <w:rPr>
                <w:rFonts w:ascii="Arial" w:eastAsia="Times New Roman" w:hAnsi="Arial" w:cs="Arial"/>
                <w:lang w:eastAsia="en-GB"/>
              </w:rPr>
              <w:t>Baby Friendly initiative</w:t>
            </w:r>
            <w:r>
              <w:rPr>
                <w:rFonts w:ascii="Arial" w:eastAsia="Times New Roman" w:hAnsi="Arial" w:cs="Arial"/>
                <w:lang w:eastAsia="en-GB"/>
              </w:rPr>
              <w:t xml:space="preserve"> and </w:t>
            </w:r>
            <w:r w:rsidRPr="00D817F9">
              <w:rPr>
                <w:rFonts w:ascii="Arial" w:eastAsia="Times New Roman" w:hAnsi="Arial" w:cs="Arial"/>
                <w:lang w:eastAsia="en-GB"/>
              </w:rPr>
              <w:t>You're Welcome</w:t>
            </w:r>
          </w:p>
          <w:p w:rsidR="003A5F9C" w:rsidRPr="00DB6AC5" w:rsidRDefault="003A5F9C" w:rsidP="003A5F9C">
            <w:pPr>
              <w:pStyle w:val="NoSpacing"/>
              <w:spacing w:line="276" w:lineRule="auto"/>
              <w:rPr>
                <w:rFonts w:ascii="Arial" w:hAnsi="Arial" w:cs="Arial"/>
                <w:lang w:eastAsia="en-GB"/>
              </w:rPr>
            </w:pPr>
          </w:p>
        </w:tc>
      </w:tr>
      <w:tr w:rsidR="003A5F9C" w:rsidTr="003A5F9C">
        <w:trPr>
          <w:jc w:val="center"/>
        </w:trPr>
        <w:tc>
          <w:tcPr>
            <w:tcW w:w="10796" w:type="dxa"/>
            <w:shd w:val="clear" w:color="auto" w:fill="D9D9D9" w:themeFill="background1" w:themeFillShade="D9"/>
          </w:tcPr>
          <w:p w:rsidR="00B72D00" w:rsidRPr="00B72D00" w:rsidRDefault="003A5F9C" w:rsidP="00183045">
            <w:pPr>
              <w:pStyle w:val="ListParagraph"/>
              <w:numPr>
                <w:ilvl w:val="1"/>
                <w:numId w:val="1"/>
              </w:numPr>
              <w:spacing w:before="120" w:line="276" w:lineRule="auto"/>
              <w:rPr>
                <w:rFonts w:cs="Arial"/>
                <w:b/>
                <w:sz w:val="22"/>
                <w:szCs w:val="22"/>
              </w:rPr>
            </w:pPr>
            <w:r w:rsidRPr="00B72D00">
              <w:rPr>
                <w:rFonts w:cs="Arial"/>
                <w:b/>
                <w:sz w:val="22"/>
                <w:szCs w:val="22"/>
              </w:rPr>
              <w:t>Interdependency with Local Services</w:t>
            </w:r>
          </w:p>
        </w:tc>
      </w:tr>
      <w:tr w:rsidR="003A5F9C" w:rsidTr="00CE6376">
        <w:trPr>
          <w:jc w:val="center"/>
        </w:trPr>
        <w:tc>
          <w:tcPr>
            <w:tcW w:w="10796" w:type="dxa"/>
          </w:tcPr>
          <w:p w:rsidR="003A5F9C" w:rsidRDefault="003A5F9C" w:rsidP="003A5F9C">
            <w:pPr>
              <w:pStyle w:val="NoSpacing"/>
              <w:spacing w:line="276" w:lineRule="auto"/>
              <w:rPr>
                <w:rFonts w:ascii="Arial" w:hAnsi="Arial" w:cs="Arial"/>
                <w:lang w:eastAsia="en-GB"/>
              </w:rPr>
            </w:pPr>
          </w:p>
          <w:p w:rsidR="003A5F9C" w:rsidRPr="000D4E4F" w:rsidRDefault="00883F3B" w:rsidP="003A5F9C">
            <w:pPr>
              <w:spacing w:line="276" w:lineRule="auto"/>
              <w:jc w:val="both"/>
              <w:rPr>
                <w:rFonts w:ascii="Arial" w:eastAsia="Arial" w:hAnsi="Arial" w:cs="Arial"/>
              </w:rPr>
            </w:pPr>
            <w:r>
              <w:rPr>
                <w:rFonts w:ascii="Arial" w:eastAsia="Arial" w:hAnsi="Arial" w:cs="Arial"/>
              </w:rPr>
              <w:t>Public Health Nurses</w:t>
            </w:r>
            <w:r w:rsidR="003A5F9C" w:rsidRPr="000D4E4F">
              <w:rPr>
                <w:rFonts w:ascii="Arial" w:eastAsia="Arial" w:hAnsi="Arial" w:cs="Arial"/>
              </w:rPr>
              <w:t xml:space="preserve"> as leaders must establish good working relationships and integrated approaches with key partners </w:t>
            </w:r>
            <w:r w:rsidR="003A5F9C">
              <w:rPr>
                <w:rFonts w:ascii="Arial" w:eastAsia="Arial" w:hAnsi="Arial" w:cs="Arial"/>
              </w:rPr>
              <w:t>locally</w:t>
            </w:r>
            <w:r w:rsidR="00242BA5">
              <w:rPr>
                <w:rFonts w:ascii="Arial" w:eastAsia="Arial" w:hAnsi="Arial" w:cs="Arial"/>
              </w:rPr>
              <w:t xml:space="preserve"> in particular LCC's Wellbeing and Early Help Service (WPEH)</w:t>
            </w:r>
            <w:r w:rsidR="003A5F9C" w:rsidRPr="000D4E4F">
              <w:rPr>
                <w:rFonts w:ascii="Arial" w:eastAsia="Arial" w:hAnsi="Arial" w:cs="Arial"/>
              </w:rPr>
              <w:t>.</w:t>
            </w:r>
            <w:r w:rsidR="003A5F9C">
              <w:rPr>
                <w:rFonts w:ascii="Arial" w:eastAsia="Arial" w:hAnsi="Arial" w:cs="Arial"/>
              </w:rPr>
              <w:t xml:space="preserve"> </w:t>
            </w:r>
            <w:r w:rsidR="003A5F9C" w:rsidRPr="000D4E4F">
              <w:rPr>
                <w:rFonts w:ascii="Arial" w:eastAsia="Arial" w:hAnsi="Arial" w:cs="Arial"/>
              </w:rPr>
              <w:t>Th</w:t>
            </w:r>
            <w:r w:rsidR="003A5F9C">
              <w:rPr>
                <w:rFonts w:ascii="Arial" w:eastAsia="Arial" w:hAnsi="Arial" w:cs="Arial"/>
              </w:rPr>
              <w:t>e</w:t>
            </w:r>
            <w:r w:rsidR="003A5F9C" w:rsidRPr="000D4E4F">
              <w:rPr>
                <w:rFonts w:ascii="Arial" w:eastAsia="Arial" w:hAnsi="Arial" w:cs="Arial"/>
              </w:rPr>
              <w:t>s</w:t>
            </w:r>
            <w:r w:rsidR="003A5F9C">
              <w:rPr>
                <w:rFonts w:ascii="Arial" w:eastAsia="Arial" w:hAnsi="Arial" w:cs="Arial"/>
              </w:rPr>
              <w:t>e</w:t>
            </w:r>
            <w:r w:rsidR="003A5F9C" w:rsidRPr="000D4E4F">
              <w:rPr>
                <w:rFonts w:ascii="Arial" w:eastAsia="Arial" w:hAnsi="Arial" w:cs="Arial"/>
              </w:rPr>
              <w:t xml:space="preserve"> </w:t>
            </w:r>
            <w:r w:rsidR="006D1369">
              <w:rPr>
                <w:rFonts w:ascii="Arial" w:eastAsia="Arial" w:hAnsi="Arial" w:cs="Arial"/>
              </w:rPr>
              <w:t>connections will</w:t>
            </w:r>
            <w:r w:rsidR="003A5F9C">
              <w:rPr>
                <w:rFonts w:ascii="Arial" w:eastAsia="Arial" w:hAnsi="Arial" w:cs="Arial"/>
              </w:rPr>
              <w:t xml:space="preserve"> include</w:t>
            </w:r>
            <w:r w:rsidR="003A5F9C" w:rsidRPr="000D4E4F">
              <w:rPr>
                <w:rFonts w:ascii="Arial" w:eastAsia="Arial" w:hAnsi="Arial" w:cs="Arial"/>
              </w:rPr>
              <w:t xml:space="preserve"> </w:t>
            </w:r>
            <w:r w:rsidR="00242BA5">
              <w:rPr>
                <w:rFonts w:ascii="Arial" w:eastAsia="Arial" w:hAnsi="Arial" w:cs="Arial"/>
              </w:rPr>
              <w:t xml:space="preserve">integrated pathways, </w:t>
            </w:r>
            <w:r w:rsidR="003A5F9C" w:rsidRPr="000D4E4F">
              <w:rPr>
                <w:rFonts w:ascii="Arial" w:eastAsia="Arial" w:hAnsi="Arial" w:cs="Arial"/>
              </w:rPr>
              <w:t>referral mechanisms, and information sharing agreements as required</w:t>
            </w:r>
            <w:r w:rsidR="003A5F9C">
              <w:rPr>
                <w:rFonts w:ascii="Arial" w:eastAsia="Arial" w:hAnsi="Arial" w:cs="Arial"/>
              </w:rPr>
              <w:t xml:space="preserve">. The provider will be expected to utilise current community development best practise and co-produce developments with local services, families and communities. </w:t>
            </w:r>
          </w:p>
          <w:p w:rsidR="003A5F9C" w:rsidRDefault="003A5F9C" w:rsidP="003A5F9C">
            <w:pPr>
              <w:rPr>
                <w:rFonts w:ascii="Arial" w:eastAsia="Arial" w:hAnsi="Arial" w:cs="Arial"/>
              </w:rPr>
            </w:pPr>
          </w:p>
          <w:p w:rsidR="003A5F9C" w:rsidRPr="0071326B" w:rsidRDefault="003A5F9C" w:rsidP="003A5F9C">
            <w:pPr>
              <w:shd w:val="clear" w:color="auto" w:fill="FFFFFF" w:themeFill="background1"/>
              <w:spacing w:line="276" w:lineRule="auto"/>
              <w:jc w:val="both"/>
              <w:rPr>
                <w:rFonts w:ascii="Arial" w:eastAsia="Calibri" w:hAnsi="Arial" w:cs="Arial"/>
                <w:lang w:eastAsia="en-GB"/>
              </w:rPr>
            </w:pPr>
            <w:r w:rsidRPr="0071326B">
              <w:rPr>
                <w:rFonts w:ascii="Arial" w:eastAsia="Calibri" w:hAnsi="Arial" w:cs="Arial"/>
                <w:lang w:eastAsia="en-GB"/>
              </w:rPr>
              <w:t xml:space="preserve">The </w:t>
            </w:r>
            <w:r>
              <w:rPr>
                <w:rFonts w:ascii="Arial" w:eastAsia="Calibri" w:hAnsi="Arial" w:cs="Arial"/>
                <w:lang w:eastAsia="en-GB"/>
              </w:rPr>
              <w:t>successful provider</w:t>
            </w:r>
            <w:r w:rsidR="00D02048">
              <w:rPr>
                <w:rFonts w:ascii="Arial" w:eastAsia="Calibri" w:hAnsi="Arial" w:cs="Arial"/>
                <w:lang w:eastAsia="en-GB"/>
              </w:rPr>
              <w:t xml:space="preserve"> </w:t>
            </w:r>
            <w:r w:rsidR="00D02048" w:rsidRPr="00B1690C">
              <w:rPr>
                <w:rFonts w:ascii="Arial" w:eastAsia="Calibri" w:hAnsi="Arial" w:cs="Arial"/>
                <w:lang w:eastAsia="en-GB"/>
              </w:rPr>
              <w:t>will</w:t>
            </w:r>
            <w:r w:rsidRPr="00B1690C">
              <w:rPr>
                <w:rFonts w:ascii="Arial" w:eastAsia="Calibri" w:hAnsi="Arial" w:cs="Arial"/>
                <w:lang w:eastAsia="en-GB"/>
              </w:rPr>
              <w:t xml:space="preserve"> ensure</w:t>
            </w:r>
            <w:r w:rsidRPr="0071326B">
              <w:rPr>
                <w:rFonts w:ascii="Arial" w:eastAsia="Calibri" w:hAnsi="Arial" w:cs="Arial"/>
                <w:lang w:eastAsia="en-GB"/>
              </w:rPr>
              <w:t xml:space="preserve"> appropriate senior nurse representation on:</w:t>
            </w:r>
          </w:p>
          <w:p w:rsidR="003A5F9C" w:rsidRPr="0071326B" w:rsidRDefault="003A5F9C" w:rsidP="003A5F9C">
            <w:pPr>
              <w:shd w:val="clear" w:color="auto" w:fill="FFFFFF" w:themeFill="background1"/>
              <w:spacing w:line="276" w:lineRule="auto"/>
              <w:jc w:val="both"/>
              <w:rPr>
                <w:rFonts w:ascii="Arial" w:eastAsia="Calibri" w:hAnsi="Arial" w:cs="Arial"/>
                <w:lang w:eastAsia="en-GB"/>
              </w:rPr>
            </w:pPr>
          </w:p>
          <w:p w:rsidR="003A5F9C" w:rsidRPr="0071326B" w:rsidRDefault="003A5F9C" w:rsidP="00183045">
            <w:pPr>
              <w:numPr>
                <w:ilvl w:val="0"/>
                <w:numId w:val="10"/>
              </w:numPr>
              <w:shd w:val="clear" w:color="auto" w:fill="FFFFFF" w:themeFill="background1"/>
              <w:spacing w:line="276" w:lineRule="auto"/>
              <w:jc w:val="both"/>
              <w:rPr>
                <w:rFonts w:ascii="Arial" w:eastAsia="Calibri" w:hAnsi="Arial" w:cs="Arial"/>
                <w:lang w:eastAsia="en-GB"/>
              </w:rPr>
            </w:pPr>
            <w:r w:rsidRPr="0071326B">
              <w:rPr>
                <w:rFonts w:ascii="Arial" w:eastAsia="Calibri" w:hAnsi="Arial" w:cs="Arial"/>
                <w:lang w:eastAsia="en-GB"/>
              </w:rPr>
              <w:t>Lancashire Health &amp; Wellbeing Boards/</w:t>
            </w:r>
            <w:r w:rsidR="00E86FBE">
              <w:rPr>
                <w:rFonts w:ascii="Arial" w:eastAsia="Calibri" w:hAnsi="Arial" w:cs="Arial"/>
                <w:lang w:eastAsia="en-GB"/>
              </w:rPr>
              <w:t xml:space="preserve"> Lancashire </w:t>
            </w:r>
            <w:r w:rsidRPr="0071326B">
              <w:rPr>
                <w:rFonts w:ascii="Arial" w:eastAsia="Calibri" w:hAnsi="Arial" w:cs="Arial"/>
                <w:lang w:eastAsia="en-GB"/>
              </w:rPr>
              <w:t xml:space="preserve">Children’s </w:t>
            </w:r>
            <w:r w:rsidR="00E86FBE">
              <w:rPr>
                <w:rFonts w:ascii="Arial" w:eastAsia="Calibri" w:hAnsi="Arial" w:cs="Arial"/>
                <w:lang w:eastAsia="en-GB"/>
              </w:rPr>
              <w:t xml:space="preserve">Trust </w:t>
            </w:r>
            <w:r w:rsidRPr="0071326B">
              <w:rPr>
                <w:rFonts w:ascii="Arial" w:eastAsia="Calibri" w:hAnsi="Arial" w:cs="Arial"/>
                <w:lang w:eastAsia="en-GB"/>
              </w:rPr>
              <w:t xml:space="preserve"> Board</w:t>
            </w:r>
          </w:p>
          <w:p w:rsidR="003A5F9C" w:rsidRPr="0071326B" w:rsidRDefault="00883F3B" w:rsidP="00183045">
            <w:pPr>
              <w:numPr>
                <w:ilvl w:val="0"/>
                <w:numId w:val="10"/>
              </w:numPr>
              <w:shd w:val="clear" w:color="auto" w:fill="FFFFFF" w:themeFill="background1"/>
              <w:spacing w:line="276" w:lineRule="auto"/>
              <w:jc w:val="both"/>
              <w:rPr>
                <w:rFonts w:ascii="Arial" w:eastAsia="Calibri" w:hAnsi="Arial" w:cs="Arial"/>
                <w:lang w:eastAsia="en-GB"/>
              </w:rPr>
            </w:pPr>
            <w:r>
              <w:rPr>
                <w:rFonts w:ascii="Arial" w:eastAsia="Calibri" w:hAnsi="Arial" w:cs="Arial"/>
                <w:lang w:eastAsia="en-GB"/>
              </w:rPr>
              <w:t>Lancashire</w:t>
            </w:r>
            <w:r w:rsidRPr="0071326B">
              <w:rPr>
                <w:rFonts w:ascii="Arial" w:eastAsia="Calibri" w:hAnsi="Arial" w:cs="Arial"/>
                <w:lang w:eastAsia="en-GB"/>
              </w:rPr>
              <w:t xml:space="preserve"> </w:t>
            </w:r>
            <w:r w:rsidR="003A5F9C" w:rsidRPr="0071326B">
              <w:rPr>
                <w:rFonts w:ascii="Arial" w:eastAsia="Calibri" w:hAnsi="Arial" w:cs="Arial"/>
                <w:lang w:eastAsia="en-GB"/>
              </w:rPr>
              <w:t>Children Safeguarding Board</w:t>
            </w:r>
          </w:p>
          <w:p w:rsidR="003A5F9C" w:rsidRPr="00D76451" w:rsidRDefault="003A5F9C" w:rsidP="00183045">
            <w:pPr>
              <w:numPr>
                <w:ilvl w:val="0"/>
                <w:numId w:val="10"/>
              </w:numPr>
              <w:shd w:val="clear" w:color="auto" w:fill="FFFFFF" w:themeFill="background1"/>
              <w:spacing w:line="276" w:lineRule="auto"/>
              <w:jc w:val="both"/>
              <w:rPr>
                <w:rFonts w:ascii="Arial" w:hAnsi="Arial" w:cs="Arial"/>
              </w:rPr>
            </w:pPr>
            <w:r w:rsidRPr="0071326B">
              <w:rPr>
                <w:rFonts w:ascii="Arial" w:eastAsia="Calibri" w:hAnsi="Arial" w:cs="Arial"/>
                <w:lang w:eastAsia="en-GB"/>
              </w:rPr>
              <w:t>Contribute to any Joint Strategic Needs Assessment teams or Public Health business and intelligence teams development groups.</w:t>
            </w:r>
          </w:p>
          <w:p w:rsidR="003A5F9C" w:rsidRDefault="003A5F9C" w:rsidP="003A5F9C">
            <w:pPr>
              <w:shd w:val="clear" w:color="auto" w:fill="FFFFFF" w:themeFill="background1"/>
              <w:spacing w:line="276" w:lineRule="auto"/>
              <w:ind w:left="360"/>
              <w:jc w:val="both"/>
              <w:rPr>
                <w:rFonts w:ascii="Arial" w:hAnsi="Arial" w:cs="Arial"/>
                <w:b/>
              </w:rPr>
            </w:pPr>
          </w:p>
          <w:p w:rsidR="003A5F9C" w:rsidRDefault="003A5F9C" w:rsidP="003A5F9C">
            <w:pPr>
              <w:pStyle w:val="NoSpacing"/>
              <w:spacing w:line="276" w:lineRule="auto"/>
              <w:jc w:val="both"/>
              <w:rPr>
                <w:rFonts w:ascii="Arial" w:hAnsi="Arial" w:cs="Arial"/>
              </w:rPr>
            </w:pPr>
            <w:r w:rsidRPr="00842370">
              <w:rPr>
                <w:rFonts w:ascii="Arial" w:hAnsi="Arial" w:cs="Arial"/>
              </w:rPr>
              <w:t xml:space="preserve">Within the expectation of partnership working, it is required </w:t>
            </w:r>
            <w:r>
              <w:rPr>
                <w:rFonts w:ascii="Arial" w:hAnsi="Arial" w:cs="Arial"/>
              </w:rPr>
              <w:t>that the successful provider</w:t>
            </w:r>
            <w:r w:rsidRPr="00842370">
              <w:rPr>
                <w:rFonts w:ascii="Arial" w:hAnsi="Arial" w:cs="Arial"/>
              </w:rPr>
              <w:t xml:space="preserve"> will</w:t>
            </w:r>
            <w:r>
              <w:rPr>
                <w:rFonts w:ascii="Arial" w:hAnsi="Arial" w:cs="Arial"/>
              </w:rPr>
              <w:t xml:space="preserve"> </w:t>
            </w:r>
            <w:r w:rsidRPr="00EF3F98">
              <w:rPr>
                <w:rFonts w:ascii="Arial" w:hAnsi="Arial" w:cs="Arial"/>
              </w:rPr>
              <w:t xml:space="preserve">work </w:t>
            </w:r>
            <w:r w:rsidR="004D7EAB" w:rsidRPr="00EF3F98">
              <w:rPr>
                <w:rFonts w:ascii="Arial" w:hAnsi="Arial" w:cs="Arial"/>
              </w:rPr>
              <w:t xml:space="preserve">with </w:t>
            </w:r>
            <w:r w:rsidR="00883F3B" w:rsidRPr="00EF3F98">
              <w:rPr>
                <w:rFonts w:ascii="Arial" w:hAnsi="Arial" w:cs="Arial"/>
              </w:rPr>
              <w:t>relevant</w:t>
            </w:r>
            <w:r w:rsidR="00883F3B">
              <w:rPr>
                <w:rFonts w:ascii="Arial" w:hAnsi="Arial" w:cs="Arial"/>
              </w:rPr>
              <w:t xml:space="preserve"> services such as</w:t>
            </w:r>
            <w:r>
              <w:rPr>
                <w:rFonts w:ascii="Arial" w:hAnsi="Arial" w:cs="Arial"/>
              </w:rPr>
              <w:t xml:space="preserve">: </w:t>
            </w:r>
          </w:p>
          <w:p w:rsidR="003A5F9C" w:rsidRDefault="003A5F9C" w:rsidP="00F221DD">
            <w:pPr>
              <w:pStyle w:val="NoSpacing"/>
              <w:spacing w:line="276" w:lineRule="auto"/>
              <w:jc w:val="both"/>
              <w:rPr>
                <w:rFonts w:ascii="Arial" w:hAnsi="Arial" w:cs="Arial"/>
              </w:rPr>
            </w:pPr>
          </w:p>
          <w:p w:rsidR="00F221DD" w:rsidRPr="00EF3F98" w:rsidRDefault="00F221DD" w:rsidP="00183045">
            <w:pPr>
              <w:pStyle w:val="NoSpacing"/>
              <w:numPr>
                <w:ilvl w:val="0"/>
                <w:numId w:val="45"/>
              </w:numPr>
              <w:spacing w:line="276" w:lineRule="auto"/>
              <w:rPr>
                <w:rFonts w:ascii="Arial" w:hAnsi="Arial" w:cs="Arial"/>
              </w:rPr>
            </w:pPr>
            <w:r w:rsidRPr="00EF3F98">
              <w:rPr>
                <w:rFonts w:ascii="Arial" w:hAnsi="Arial" w:cs="Arial"/>
              </w:rPr>
              <w:t>Primary and secondary care - General practitioners, Midwifery, Paediatricians, C</w:t>
            </w:r>
            <w:r w:rsidR="004D7EAB" w:rsidRPr="00EF3F98">
              <w:rPr>
                <w:rFonts w:ascii="Arial" w:hAnsi="Arial" w:cs="Arial"/>
              </w:rPr>
              <w:t xml:space="preserve">ommunity </w:t>
            </w:r>
            <w:r w:rsidR="00F31D2B" w:rsidRPr="00EF3F98">
              <w:rPr>
                <w:rFonts w:ascii="Arial" w:hAnsi="Arial" w:cs="Arial"/>
              </w:rPr>
              <w:t xml:space="preserve">Children </w:t>
            </w:r>
            <w:r w:rsidRPr="00EF3F98">
              <w:rPr>
                <w:rFonts w:ascii="Arial" w:hAnsi="Arial" w:cs="Arial"/>
              </w:rPr>
              <w:t>Y</w:t>
            </w:r>
            <w:r w:rsidR="004D7EAB" w:rsidRPr="00EF3F98">
              <w:rPr>
                <w:rFonts w:ascii="Arial" w:hAnsi="Arial" w:cs="Arial"/>
              </w:rPr>
              <w:t xml:space="preserve">oung People and </w:t>
            </w:r>
            <w:r w:rsidRPr="00EF3F98">
              <w:rPr>
                <w:rFonts w:ascii="Arial" w:hAnsi="Arial" w:cs="Arial"/>
              </w:rPr>
              <w:t>F</w:t>
            </w:r>
            <w:r w:rsidR="004D7EAB" w:rsidRPr="00EF3F98">
              <w:rPr>
                <w:rFonts w:ascii="Arial" w:hAnsi="Arial" w:cs="Arial"/>
              </w:rPr>
              <w:t>amilies</w:t>
            </w:r>
            <w:r w:rsidRPr="00EF3F98">
              <w:rPr>
                <w:rFonts w:ascii="Arial" w:hAnsi="Arial" w:cs="Arial"/>
              </w:rPr>
              <w:t xml:space="preserve"> services,</w:t>
            </w:r>
            <w:r w:rsidR="003E0CE3" w:rsidRPr="00EF3F98">
              <w:rPr>
                <w:rFonts w:ascii="Arial" w:hAnsi="Arial" w:cs="Arial"/>
              </w:rPr>
              <w:t xml:space="preserve"> </w:t>
            </w:r>
            <w:r w:rsidR="00F31D2B" w:rsidRPr="00EF3F98">
              <w:rPr>
                <w:rFonts w:ascii="Arial" w:hAnsi="Arial" w:cs="Arial"/>
              </w:rPr>
              <w:t xml:space="preserve">CAMHS, </w:t>
            </w:r>
            <w:r w:rsidR="003E0CE3" w:rsidRPr="00EF3F98">
              <w:rPr>
                <w:rFonts w:ascii="Arial" w:hAnsi="Arial" w:cs="Arial"/>
              </w:rPr>
              <w:t>A&amp;E services</w:t>
            </w:r>
          </w:p>
          <w:p w:rsidR="003A5F9C" w:rsidRDefault="003A5F9C" w:rsidP="00183045">
            <w:pPr>
              <w:pStyle w:val="NoSpacing"/>
              <w:numPr>
                <w:ilvl w:val="0"/>
                <w:numId w:val="45"/>
              </w:numPr>
              <w:spacing w:line="276" w:lineRule="auto"/>
              <w:rPr>
                <w:rFonts w:ascii="Arial" w:hAnsi="Arial" w:cs="Arial"/>
              </w:rPr>
            </w:pPr>
            <w:r w:rsidRPr="00391951">
              <w:rPr>
                <w:rFonts w:ascii="Arial" w:hAnsi="Arial" w:cs="Arial"/>
              </w:rPr>
              <w:t>LCC's WPEH service</w:t>
            </w:r>
            <w:r w:rsidR="00883F3B">
              <w:rPr>
                <w:rFonts w:ascii="Arial" w:hAnsi="Arial" w:cs="Arial"/>
              </w:rPr>
              <w:t>s</w:t>
            </w:r>
            <w:r w:rsidRPr="00391951">
              <w:rPr>
                <w:rFonts w:ascii="Arial" w:hAnsi="Arial" w:cs="Arial"/>
              </w:rPr>
              <w:t xml:space="preserve">. </w:t>
            </w:r>
            <w:r w:rsidR="00242BA5">
              <w:rPr>
                <w:rFonts w:ascii="Arial" w:hAnsi="Arial" w:cs="Arial"/>
              </w:rPr>
              <w:t>Integrated p</w:t>
            </w:r>
            <w:r w:rsidR="006D1369">
              <w:rPr>
                <w:rFonts w:ascii="Arial" w:hAnsi="Arial" w:cs="Arial"/>
              </w:rPr>
              <w:t>athways will</w:t>
            </w:r>
            <w:r w:rsidRPr="00391951">
              <w:rPr>
                <w:rFonts w:ascii="Arial" w:hAnsi="Arial" w:cs="Arial"/>
              </w:rPr>
              <w:t xml:space="preserve"> ensure clarity of roles and responsibilities, reduce duplication and eliminate gaps</w:t>
            </w:r>
          </w:p>
          <w:p w:rsidR="003E0CE3" w:rsidRPr="00EF3F98" w:rsidRDefault="003E0CE3" w:rsidP="00183045">
            <w:pPr>
              <w:pStyle w:val="NoSpacing"/>
              <w:numPr>
                <w:ilvl w:val="0"/>
                <w:numId w:val="45"/>
              </w:numPr>
              <w:spacing w:line="276" w:lineRule="auto"/>
              <w:rPr>
                <w:rFonts w:ascii="Arial" w:hAnsi="Arial" w:cs="Arial"/>
              </w:rPr>
            </w:pPr>
            <w:r w:rsidRPr="00EF3F98">
              <w:rPr>
                <w:rFonts w:ascii="Arial" w:hAnsi="Arial" w:cs="Arial"/>
              </w:rPr>
              <w:t>Schools and nurseries</w:t>
            </w:r>
          </w:p>
          <w:p w:rsidR="003A5F9C" w:rsidRPr="00EF3F98" w:rsidRDefault="003A5F9C" w:rsidP="00183045">
            <w:pPr>
              <w:pStyle w:val="NoSpacing"/>
              <w:numPr>
                <w:ilvl w:val="0"/>
                <w:numId w:val="45"/>
              </w:numPr>
              <w:spacing w:line="276" w:lineRule="auto"/>
              <w:rPr>
                <w:rFonts w:ascii="Arial" w:hAnsi="Arial" w:cs="Arial"/>
              </w:rPr>
            </w:pPr>
            <w:r w:rsidRPr="00EF3F98">
              <w:rPr>
                <w:rFonts w:ascii="Arial" w:hAnsi="Arial" w:cs="Arial"/>
              </w:rPr>
              <w:t>The</w:t>
            </w:r>
            <w:r w:rsidR="00F221DD" w:rsidRPr="00EF3F98">
              <w:rPr>
                <w:rFonts w:ascii="Arial" w:hAnsi="Arial" w:cs="Arial"/>
              </w:rPr>
              <w:t xml:space="preserve"> community</w:t>
            </w:r>
            <w:r w:rsidRPr="00EF3F98">
              <w:rPr>
                <w:rFonts w:ascii="Arial" w:hAnsi="Arial" w:cs="Arial"/>
              </w:rPr>
              <w:t xml:space="preserve"> infant feeding </w:t>
            </w:r>
            <w:r w:rsidR="00F221DD" w:rsidRPr="00EF3F98">
              <w:rPr>
                <w:rFonts w:ascii="Arial" w:hAnsi="Arial" w:cs="Arial"/>
              </w:rPr>
              <w:t xml:space="preserve">support services </w:t>
            </w:r>
          </w:p>
          <w:p w:rsidR="003A5F9C" w:rsidRPr="00391951" w:rsidRDefault="003A5F9C" w:rsidP="00183045">
            <w:pPr>
              <w:pStyle w:val="NoSpacing"/>
              <w:numPr>
                <w:ilvl w:val="0"/>
                <w:numId w:val="45"/>
              </w:numPr>
              <w:spacing w:line="276" w:lineRule="auto"/>
              <w:rPr>
                <w:rFonts w:ascii="Arial" w:hAnsi="Arial" w:cs="Arial"/>
              </w:rPr>
            </w:pPr>
            <w:r w:rsidRPr="00391951">
              <w:rPr>
                <w:rFonts w:ascii="Arial" w:hAnsi="Arial" w:cs="Arial"/>
              </w:rPr>
              <w:t>The dental epidemiology screening service</w:t>
            </w:r>
          </w:p>
          <w:p w:rsidR="003A5F9C" w:rsidRPr="00391951" w:rsidRDefault="003A5F9C" w:rsidP="00183045">
            <w:pPr>
              <w:pStyle w:val="NoSpacing"/>
              <w:numPr>
                <w:ilvl w:val="0"/>
                <w:numId w:val="45"/>
              </w:numPr>
              <w:spacing w:line="276" w:lineRule="auto"/>
              <w:rPr>
                <w:rFonts w:ascii="Arial" w:hAnsi="Arial" w:cs="Arial"/>
              </w:rPr>
            </w:pPr>
            <w:r w:rsidRPr="00391951">
              <w:rPr>
                <w:rFonts w:ascii="Arial" w:hAnsi="Arial" w:cs="Arial"/>
              </w:rPr>
              <w:t>The oral health improvement service</w:t>
            </w:r>
          </w:p>
          <w:p w:rsidR="003A5F9C" w:rsidRPr="00391951" w:rsidRDefault="003A5F9C" w:rsidP="00183045">
            <w:pPr>
              <w:pStyle w:val="NoSpacing"/>
              <w:numPr>
                <w:ilvl w:val="0"/>
                <w:numId w:val="45"/>
              </w:numPr>
              <w:spacing w:line="276" w:lineRule="auto"/>
              <w:rPr>
                <w:rFonts w:ascii="Arial" w:hAnsi="Arial" w:cs="Arial"/>
              </w:rPr>
            </w:pPr>
            <w:r w:rsidRPr="00391951">
              <w:rPr>
                <w:rFonts w:ascii="Arial" w:hAnsi="Arial" w:cs="Arial"/>
              </w:rPr>
              <w:t>The Orthoptist vision screening service</w:t>
            </w:r>
          </w:p>
          <w:p w:rsidR="003A5F9C" w:rsidRPr="00391951" w:rsidRDefault="003A5F9C" w:rsidP="00183045">
            <w:pPr>
              <w:pStyle w:val="NoSpacing"/>
              <w:numPr>
                <w:ilvl w:val="0"/>
                <w:numId w:val="45"/>
              </w:numPr>
              <w:spacing w:line="276" w:lineRule="auto"/>
              <w:rPr>
                <w:rFonts w:ascii="Arial" w:hAnsi="Arial" w:cs="Arial"/>
              </w:rPr>
            </w:pPr>
            <w:r w:rsidRPr="00391951">
              <w:rPr>
                <w:rFonts w:ascii="Arial" w:hAnsi="Arial" w:cs="Arial"/>
              </w:rPr>
              <w:t xml:space="preserve">Active </w:t>
            </w:r>
            <w:r w:rsidR="00FC0C08">
              <w:rPr>
                <w:rFonts w:ascii="Arial" w:hAnsi="Arial" w:cs="Arial"/>
              </w:rPr>
              <w:t xml:space="preserve">lives </w:t>
            </w:r>
            <w:r w:rsidRPr="00391951">
              <w:rPr>
                <w:rFonts w:ascii="Arial" w:hAnsi="Arial" w:cs="Arial"/>
              </w:rPr>
              <w:t xml:space="preserve">healthy </w:t>
            </w:r>
            <w:r w:rsidR="00FC0C08">
              <w:rPr>
                <w:rFonts w:ascii="Arial" w:hAnsi="Arial" w:cs="Arial"/>
              </w:rPr>
              <w:t xml:space="preserve">weight </w:t>
            </w:r>
            <w:r w:rsidRPr="00391951">
              <w:rPr>
                <w:rFonts w:ascii="Arial" w:hAnsi="Arial" w:cs="Arial"/>
              </w:rPr>
              <w:t xml:space="preserve"> services</w:t>
            </w:r>
          </w:p>
          <w:p w:rsidR="003A5F9C" w:rsidRPr="00391951" w:rsidRDefault="003A5F9C" w:rsidP="00183045">
            <w:pPr>
              <w:pStyle w:val="NoSpacing"/>
              <w:numPr>
                <w:ilvl w:val="0"/>
                <w:numId w:val="45"/>
              </w:numPr>
              <w:spacing w:line="276" w:lineRule="auto"/>
              <w:rPr>
                <w:rFonts w:ascii="Arial" w:hAnsi="Arial" w:cs="Arial"/>
              </w:rPr>
            </w:pPr>
            <w:r w:rsidRPr="00391951">
              <w:rPr>
                <w:rFonts w:ascii="Arial" w:hAnsi="Arial" w:cs="Arial"/>
              </w:rPr>
              <w:t>Lancashire Tobacco and Nicotine Addiction Treatment Service</w:t>
            </w:r>
          </w:p>
          <w:p w:rsidR="003A5F9C" w:rsidRPr="00EF3F98" w:rsidRDefault="003A5F9C" w:rsidP="00183045">
            <w:pPr>
              <w:pStyle w:val="NoSpacing"/>
              <w:numPr>
                <w:ilvl w:val="0"/>
                <w:numId w:val="45"/>
              </w:numPr>
              <w:spacing w:line="276" w:lineRule="auto"/>
              <w:rPr>
                <w:rFonts w:ascii="Arial" w:hAnsi="Arial" w:cs="Arial"/>
              </w:rPr>
            </w:pPr>
            <w:r w:rsidRPr="00EF3F98">
              <w:rPr>
                <w:rFonts w:ascii="Arial" w:hAnsi="Arial" w:cs="Arial"/>
              </w:rPr>
              <w:t>Local sexual health services</w:t>
            </w:r>
          </w:p>
          <w:p w:rsidR="003A5F9C" w:rsidRPr="00EF3F98" w:rsidRDefault="003A5F9C" w:rsidP="00183045">
            <w:pPr>
              <w:pStyle w:val="NoSpacing"/>
              <w:numPr>
                <w:ilvl w:val="0"/>
                <w:numId w:val="45"/>
              </w:numPr>
              <w:spacing w:line="276" w:lineRule="auto"/>
              <w:rPr>
                <w:rFonts w:ascii="Arial" w:hAnsi="Arial" w:cs="Arial"/>
              </w:rPr>
            </w:pPr>
            <w:r w:rsidRPr="00EF3F98">
              <w:rPr>
                <w:rFonts w:ascii="Arial" w:hAnsi="Arial" w:cs="Arial"/>
              </w:rPr>
              <w:t>Local substance misuse services.</w:t>
            </w:r>
          </w:p>
          <w:p w:rsidR="004D7EAB" w:rsidRPr="00EF3F98" w:rsidRDefault="004D7EAB" w:rsidP="00183045">
            <w:pPr>
              <w:pStyle w:val="NoSpacing"/>
              <w:numPr>
                <w:ilvl w:val="0"/>
                <w:numId w:val="45"/>
              </w:numPr>
              <w:spacing w:line="276" w:lineRule="auto"/>
              <w:rPr>
                <w:rFonts w:ascii="Arial" w:hAnsi="Arial" w:cs="Arial"/>
              </w:rPr>
            </w:pPr>
            <w:r w:rsidRPr="00EF3F98">
              <w:rPr>
                <w:rFonts w:ascii="Arial" w:hAnsi="Arial" w:cs="Arial"/>
              </w:rPr>
              <w:t>3</w:t>
            </w:r>
            <w:r w:rsidRPr="00EF3F98">
              <w:rPr>
                <w:rFonts w:ascii="Arial" w:hAnsi="Arial" w:cs="Arial"/>
                <w:vertAlign w:val="superscript"/>
              </w:rPr>
              <w:t>rd</w:t>
            </w:r>
            <w:r w:rsidRPr="00EF3F98">
              <w:rPr>
                <w:rFonts w:ascii="Arial" w:hAnsi="Arial" w:cs="Arial"/>
              </w:rPr>
              <w:t xml:space="preserve"> sector partners </w:t>
            </w:r>
          </w:p>
          <w:p w:rsidR="00F221DD" w:rsidRPr="00EF3F98" w:rsidRDefault="004D7EAB" w:rsidP="00183045">
            <w:pPr>
              <w:pStyle w:val="NoSpacing"/>
              <w:numPr>
                <w:ilvl w:val="0"/>
                <w:numId w:val="45"/>
              </w:numPr>
              <w:spacing w:line="276" w:lineRule="auto"/>
              <w:rPr>
                <w:rFonts w:ascii="Arial" w:hAnsi="Arial" w:cs="Arial"/>
              </w:rPr>
            </w:pPr>
            <w:r w:rsidRPr="00EF3F98">
              <w:rPr>
                <w:rFonts w:ascii="Arial" w:hAnsi="Arial" w:cs="Arial"/>
              </w:rPr>
              <w:t>LCC</w:t>
            </w:r>
            <w:r w:rsidR="00F221DD" w:rsidRPr="00EF3F98">
              <w:rPr>
                <w:rFonts w:ascii="Arial" w:hAnsi="Arial" w:cs="Arial"/>
              </w:rPr>
              <w:t xml:space="preserve"> services, social care, Special Education Needs and Disabilities team, school improvement, </w:t>
            </w:r>
            <w:r w:rsidR="00702183" w:rsidRPr="00EF3F98">
              <w:rPr>
                <w:rFonts w:ascii="Arial" w:hAnsi="Arial" w:cs="Arial"/>
              </w:rPr>
              <w:t>looked after children, youth offending team.</w:t>
            </w:r>
          </w:p>
          <w:p w:rsidR="003A5F9C" w:rsidRDefault="003A5F9C" w:rsidP="003A5F9C">
            <w:pPr>
              <w:pStyle w:val="NoSpacing"/>
              <w:spacing w:line="276" w:lineRule="auto"/>
              <w:rPr>
                <w:rFonts w:ascii="Arial" w:hAnsi="Arial" w:cs="Arial"/>
                <w:lang w:eastAsia="en-GB"/>
              </w:rPr>
            </w:pPr>
          </w:p>
          <w:p w:rsidR="00EA5B58" w:rsidRDefault="00EA5B58" w:rsidP="003A5F9C">
            <w:pPr>
              <w:pStyle w:val="NoSpacing"/>
              <w:spacing w:line="276" w:lineRule="auto"/>
              <w:rPr>
                <w:rFonts w:ascii="Arial" w:hAnsi="Arial" w:cs="Arial"/>
                <w:lang w:eastAsia="en-GB"/>
              </w:rPr>
            </w:pPr>
            <w:r w:rsidRPr="007F01DA">
              <w:rPr>
                <w:rFonts w:ascii="Arial" w:eastAsia="Times New Roman" w:hAnsi="Arial" w:cs="Arial"/>
                <w:b/>
                <w:lang w:eastAsia="en-GB"/>
              </w:rPr>
              <w:t>Service</w:t>
            </w:r>
            <w:r>
              <w:rPr>
                <w:rFonts w:ascii="Arial" w:eastAsia="Times New Roman" w:hAnsi="Arial" w:cs="Arial"/>
                <w:b/>
                <w:lang w:eastAsia="en-GB"/>
              </w:rPr>
              <w:t xml:space="preserve"> User E</w:t>
            </w:r>
            <w:r w:rsidRPr="0042280D">
              <w:rPr>
                <w:rFonts w:ascii="Arial" w:eastAsia="Times New Roman" w:hAnsi="Arial" w:cs="Arial"/>
                <w:b/>
                <w:lang w:eastAsia="en-GB"/>
              </w:rPr>
              <w:t>ngagement</w:t>
            </w:r>
          </w:p>
          <w:p w:rsidR="00EA5B58" w:rsidRDefault="00EA5B58" w:rsidP="003A5F9C">
            <w:pPr>
              <w:pStyle w:val="NoSpacing"/>
              <w:spacing w:line="276" w:lineRule="auto"/>
              <w:rPr>
                <w:rFonts w:ascii="Arial" w:hAnsi="Arial" w:cs="Arial"/>
                <w:lang w:eastAsia="en-GB"/>
              </w:rPr>
            </w:pPr>
          </w:p>
          <w:p w:rsidR="00EA5B58" w:rsidRPr="007F01DA" w:rsidRDefault="00EA5B58" w:rsidP="00183045">
            <w:pPr>
              <w:pStyle w:val="NoSpacing"/>
              <w:numPr>
                <w:ilvl w:val="0"/>
                <w:numId w:val="44"/>
              </w:numPr>
              <w:spacing w:line="276" w:lineRule="auto"/>
              <w:jc w:val="both"/>
              <w:rPr>
                <w:rFonts w:ascii="Arial" w:eastAsia="Cambria" w:hAnsi="Arial" w:cs="Arial"/>
                <w:lang w:eastAsia="en-GB"/>
              </w:rPr>
            </w:pPr>
            <w:r w:rsidRPr="007F01DA">
              <w:rPr>
                <w:rFonts w:ascii="Arial" w:eastAsia="Times New Roman" w:hAnsi="Arial" w:cs="Arial"/>
                <w:lang w:eastAsia="en-GB"/>
              </w:rPr>
              <w:t xml:space="preserve">The service will </w:t>
            </w:r>
            <w:r w:rsidRPr="007F01DA">
              <w:rPr>
                <w:rFonts w:ascii="Arial" w:eastAsia="Cambria" w:hAnsi="Arial" w:cs="Arial"/>
                <w:lang w:eastAsia="en-GB"/>
              </w:rPr>
              <w:t xml:space="preserve">fully involve service users and local communities in every level of planning, monitoring and evaluation of services. </w:t>
            </w:r>
          </w:p>
          <w:p w:rsidR="00EA5B58" w:rsidRPr="007F01DA" w:rsidRDefault="00EA5B58" w:rsidP="00183045">
            <w:pPr>
              <w:pStyle w:val="NoSpacing"/>
              <w:numPr>
                <w:ilvl w:val="0"/>
                <w:numId w:val="44"/>
              </w:numPr>
              <w:spacing w:line="276" w:lineRule="auto"/>
              <w:jc w:val="both"/>
              <w:rPr>
                <w:rFonts w:ascii="Arial" w:eastAsia="Cambria" w:hAnsi="Arial" w:cs="Arial"/>
                <w:lang w:eastAsia="en-GB"/>
              </w:rPr>
            </w:pPr>
            <w:r w:rsidRPr="007F01DA">
              <w:rPr>
                <w:rFonts w:ascii="Arial" w:eastAsia="Cambria" w:hAnsi="Arial" w:cs="Arial"/>
                <w:lang w:eastAsia="en-GB"/>
              </w:rPr>
              <w:t>The service will work towards recognised standards of service delivery for children</w:t>
            </w:r>
            <w:r w:rsidR="006113DA">
              <w:rPr>
                <w:rFonts w:ascii="Arial" w:eastAsia="Cambria" w:hAnsi="Arial" w:cs="Arial"/>
                <w:lang w:eastAsia="en-GB"/>
              </w:rPr>
              <w:t xml:space="preserve"> and</w:t>
            </w:r>
            <w:r w:rsidRPr="007F01DA">
              <w:rPr>
                <w:rFonts w:ascii="Arial" w:eastAsia="Cambria" w:hAnsi="Arial" w:cs="Arial"/>
                <w:lang w:eastAsia="en-GB"/>
              </w:rPr>
              <w:t xml:space="preserve"> y</w:t>
            </w:r>
            <w:r>
              <w:rPr>
                <w:rFonts w:ascii="Arial" w:eastAsia="Cambria" w:hAnsi="Arial" w:cs="Arial"/>
                <w:lang w:eastAsia="en-GB"/>
              </w:rPr>
              <w:t xml:space="preserve">oung people </w:t>
            </w:r>
            <w:r w:rsidR="00FC0C08">
              <w:rPr>
                <w:rFonts w:ascii="Arial" w:eastAsia="Cambria" w:hAnsi="Arial" w:cs="Arial"/>
                <w:lang w:eastAsia="en-GB"/>
              </w:rPr>
              <w:t>You're Welcome.</w:t>
            </w:r>
          </w:p>
          <w:p w:rsidR="00EA5B58" w:rsidRDefault="00EA5B58" w:rsidP="00183045">
            <w:pPr>
              <w:pStyle w:val="NoSpacing"/>
              <w:numPr>
                <w:ilvl w:val="0"/>
                <w:numId w:val="44"/>
              </w:numPr>
              <w:spacing w:line="276" w:lineRule="auto"/>
              <w:jc w:val="both"/>
              <w:rPr>
                <w:rFonts w:ascii="Arial" w:eastAsia="Cambria" w:hAnsi="Arial" w:cs="Arial"/>
                <w:lang w:eastAsia="en-GB"/>
              </w:rPr>
            </w:pPr>
            <w:r w:rsidRPr="007F01DA">
              <w:rPr>
                <w:rFonts w:ascii="Arial" w:eastAsia="Cambria" w:hAnsi="Arial" w:cs="Arial"/>
                <w:lang w:eastAsia="en-GB"/>
              </w:rPr>
              <w:t>As part of contract monitoring the provider will be required to submit compliment</w:t>
            </w:r>
            <w:r w:rsidR="007C040C">
              <w:rPr>
                <w:rFonts w:ascii="Arial" w:eastAsia="Cambria" w:hAnsi="Arial" w:cs="Arial"/>
                <w:lang w:eastAsia="en-GB"/>
              </w:rPr>
              <w:t>s</w:t>
            </w:r>
            <w:r w:rsidRPr="007F01DA">
              <w:rPr>
                <w:rFonts w:ascii="Arial" w:eastAsia="Cambria" w:hAnsi="Arial" w:cs="Arial"/>
                <w:lang w:eastAsia="en-GB"/>
              </w:rPr>
              <w:t>, complaints and serious incident notifications to the commissioner on a quarterly basis.</w:t>
            </w:r>
          </w:p>
          <w:p w:rsidR="004077FD" w:rsidRDefault="004077FD" w:rsidP="003A5F9C">
            <w:pPr>
              <w:pStyle w:val="NoSpacing"/>
              <w:spacing w:line="276" w:lineRule="auto"/>
              <w:rPr>
                <w:rFonts w:ascii="Arial" w:hAnsi="Arial" w:cs="Arial"/>
                <w:lang w:eastAsia="en-GB"/>
              </w:rPr>
            </w:pPr>
          </w:p>
          <w:p w:rsidR="00A151EF" w:rsidRPr="00DB6AC5" w:rsidRDefault="00A151EF" w:rsidP="003A5F9C">
            <w:pPr>
              <w:pStyle w:val="NoSpacing"/>
              <w:spacing w:line="276" w:lineRule="auto"/>
              <w:rPr>
                <w:rFonts w:ascii="Arial" w:hAnsi="Arial" w:cs="Arial"/>
                <w:lang w:eastAsia="en-GB"/>
              </w:rPr>
            </w:pPr>
          </w:p>
        </w:tc>
      </w:tr>
      <w:tr w:rsidR="003A5F9C" w:rsidTr="003A5F9C">
        <w:trPr>
          <w:jc w:val="center"/>
        </w:trPr>
        <w:tc>
          <w:tcPr>
            <w:tcW w:w="10796" w:type="dxa"/>
            <w:shd w:val="clear" w:color="auto" w:fill="D9D9D9" w:themeFill="background1" w:themeFillShade="D9"/>
          </w:tcPr>
          <w:p w:rsidR="00B72D00" w:rsidRPr="00B72D00" w:rsidRDefault="00D02048" w:rsidP="00183045">
            <w:pPr>
              <w:pStyle w:val="NoSpacing"/>
              <w:numPr>
                <w:ilvl w:val="1"/>
                <w:numId w:val="1"/>
              </w:numPr>
              <w:autoSpaceDE w:val="0"/>
              <w:autoSpaceDN w:val="0"/>
              <w:adjustRightInd w:val="0"/>
              <w:spacing w:before="120" w:after="120" w:line="276" w:lineRule="auto"/>
              <w:jc w:val="both"/>
              <w:rPr>
                <w:rFonts w:ascii="Arial" w:eastAsia="Arial" w:hAnsi="Arial" w:cs="Arial"/>
                <w:b/>
              </w:rPr>
            </w:pPr>
            <w:r>
              <w:rPr>
                <w:rFonts w:ascii="Arial" w:eastAsia="Arial" w:hAnsi="Arial" w:cs="Arial"/>
                <w:b/>
              </w:rPr>
              <w:lastRenderedPageBreak/>
              <w:t xml:space="preserve">Referrals and </w:t>
            </w:r>
            <w:r w:rsidR="003A5F9C" w:rsidRPr="003A5F9C">
              <w:rPr>
                <w:rFonts w:ascii="Arial" w:eastAsia="Arial" w:hAnsi="Arial" w:cs="Arial"/>
                <w:b/>
              </w:rPr>
              <w:t xml:space="preserve">Response Times </w:t>
            </w:r>
            <w:r>
              <w:rPr>
                <w:rFonts w:ascii="Arial" w:eastAsia="Arial" w:hAnsi="Arial" w:cs="Arial"/>
                <w:b/>
              </w:rPr>
              <w:t xml:space="preserve"> </w:t>
            </w:r>
            <w:r w:rsidR="003A5F9C" w:rsidRPr="003A5F9C">
              <w:rPr>
                <w:rFonts w:ascii="Arial" w:eastAsia="Arial" w:hAnsi="Arial" w:cs="Arial"/>
                <w:b/>
              </w:rPr>
              <w:t xml:space="preserve"> </w:t>
            </w:r>
          </w:p>
        </w:tc>
      </w:tr>
      <w:tr w:rsidR="00E34D00" w:rsidTr="00CE6376">
        <w:trPr>
          <w:jc w:val="center"/>
        </w:trPr>
        <w:tc>
          <w:tcPr>
            <w:tcW w:w="10796" w:type="dxa"/>
          </w:tcPr>
          <w:p w:rsidR="003A5F9C" w:rsidRDefault="003A5F9C" w:rsidP="003A5F9C">
            <w:pPr>
              <w:pStyle w:val="NoSpacing"/>
              <w:spacing w:line="276" w:lineRule="auto"/>
              <w:rPr>
                <w:rFonts w:ascii="Arial" w:hAnsi="Arial" w:cs="Arial"/>
                <w:lang w:eastAsia="en-GB"/>
              </w:rPr>
            </w:pPr>
          </w:p>
          <w:p w:rsidR="003A5F9C" w:rsidRPr="00DB6AC5" w:rsidRDefault="003A5F9C" w:rsidP="003A5F9C">
            <w:pPr>
              <w:pStyle w:val="NoSpacing"/>
              <w:spacing w:line="276" w:lineRule="auto"/>
              <w:rPr>
                <w:rFonts w:ascii="Arial" w:hAnsi="Arial" w:cs="Arial"/>
                <w:lang w:eastAsia="en-GB"/>
              </w:rPr>
            </w:pPr>
            <w:r w:rsidRPr="00DB6AC5">
              <w:rPr>
                <w:rFonts w:ascii="Arial" w:hAnsi="Arial" w:cs="Arial"/>
                <w:lang w:eastAsia="en-GB"/>
              </w:rPr>
              <w:t>The successful provider is expected to work with LCC to organise workforce planning that is responsive to need:</w:t>
            </w:r>
          </w:p>
          <w:p w:rsidR="003A5F9C" w:rsidRPr="00DB6AC5" w:rsidRDefault="003A5F9C" w:rsidP="003A5F9C">
            <w:pPr>
              <w:spacing w:line="276" w:lineRule="auto"/>
            </w:pPr>
          </w:p>
          <w:p w:rsidR="003A5F9C" w:rsidRPr="000819C0" w:rsidRDefault="003A5F9C" w:rsidP="00183045">
            <w:pPr>
              <w:pStyle w:val="ListParagraph"/>
              <w:numPr>
                <w:ilvl w:val="0"/>
                <w:numId w:val="7"/>
              </w:numPr>
              <w:spacing w:after="0" w:line="276" w:lineRule="auto"/>
              <w:rPr>
                <w:rFonts w:eastAsia="Symbol"/>
                <w:sz w:val="22"/>
                <w:szCs w:val="22"/>
              </w:rPr>
            </w:pPr>
            <w:r>
              <w:rPr>
                <w:rFonts w:eastAsia="Arial"/>
                <w:sz w:val="22"/>
                <w:szCs w:val="22"/>
              </w:rPr>
              <w:t>T</w:t>
            </w:r>
            <w:r w:rsidRPr="00DB6AC5">
              <w:rPr>
                <w:rFonts w:eastAsia="Arial"/>
                <w:sz w:val="22"/>
                <w:szCs w:val="22"/>
              </w:rPr>
              <w:t>he four levels of service delivery and associated care pa</w:t>
            </w:r>
            <w:r w:rsidR="006D1369">
              <w:rPr>
                <w:rFonts w:eastAsia="Arial"/>
                <w:sz w:val="22"/>
                <w:szCs w:val="22"/>
              </w:rPr>
              <w:t>thways will</w:t>
            </w:r>
            <w:r w:rsidRPr="00DB6AC5">
              <w:rPr>
                <w:rFonts w:eastAsia="Arial"/>
                <w:sz w:val="22"/>
                <w:szCs w:val="22"/>
              </w:rPr>
              <w:t xml:space="preserve"> be provided in full</w:t>
            </w:r>
            <w:r>
              <w:rPr>
                <w:rFonts w:eastAsia="Arial"/>
                <w:sz w:val="22"/>
                <w:szCs w:val="22"/>
              </w:rPr>
              <w:t>.</w:t>
            </w:r>
          </w:p>
          <w:p w:rsidR="003A5F9C" w:rsidRPr="00EF3F98" w:rsidRDefault="003A5F9C" w:rsidP="00183045">
            <w:pPr>
              <w:pStyle w:val="NoSpacing"/>
              <w:numPr>
                <w:ilvl w:val="0"/>
                <w:numId w:val="7"/>
              </w:numPr>
              <w:spacing w:line="276" w:lineRule="auto"/>
              <w:jc w:val="both"/>
              <w:rPr>
                <w:rFonts w:ascii="Arial" w:hAnsi="Arial" w:cs="Arial"/>
              </w:rPr>
            </w:pPr>
            <w:r w:rsidRPr="000D4E4F">
              <w:rPr>
                <w:rFonts w:ascii="Arial" w:hAnsi="Arial" w:cs="Arial"/>
              </w:rPr>
              <w:t xml:space="preserve">The service will operate all year round, 52 weeks of the year with the exception of Bank Holidays. Core service </w:t>
            </w:r>
            <w:r w:rsidRPr="00EF3F98">
              <w:rPr>
                <w:rFonts w:ascii="Arial" w:hAnsi="Arial" w:cs="Arial"/>
              </w:rPr>
              <w:t>hours are Monday to Friday 9am to 5pm, but with flexibility from 8am – 8pm to meet the needs of children and young people and families.</w:t>
            </w:r>
          </w:p>
          <w:p w:rsidR="00114FAE" w:rsidRPr="00EF3F98" w:rsidRDefault="00114FAE" w:rsidP="00183045">
            <w:pPr>
              <w:pStyle w:val="NoSpacing"/>
              <w:numPr>
                <w:ilvl w:val="0"/>
                <w:numId w:val="7"/>
              </w:numPr>
              <w:spacing w:line="276" w:lineRule="auto"/>
              <w:jc w:val="both"/>
              <w:rPr>
                <w:rFonts w:ascii="Arial" w:hAnsi="Arial" w:cs="Arial"/>
              </w:rPr>
            </w:pPr>
            <w:r w:rsidRPr="00EF3F98">
              <w:rPr>
                <w:rFonts w:ascii="Arial" w:hAnsi="Arial" w:cs="Arial"/>
              </w:rPr>
              <w:lastRenderedPageBreak/>
              <w:t>The service will respond to all requests for service.</w:t>
            </w:r>
          </w:p>
          <w:p w:rsidR="003A5F9C" w:rsidRPr="00EF3F98" w:rsidRDefault="003A5F9C" w:rsidP="00183045">
            <w:pPr>
              <w:pStyle w:val="ListParagraph"/>
              <w:numPr>
                <w:ilvl w:val="0"/>
                <w:numId w:val="7"/>
              </w:numPr>
              <w:spacing w:after="0" w:line="276" w:lineRule="auto"/>
              <w:rPr>
                <w:rFonts w:eastAsia="Symbol"/>
                <w:sz w:val="22"/>
                <w:szCs w:val="22"/>
              </w:rPr>
            </w:pPr>
            <w:r>
              <w:rPr>
                <w:rFonts w:eastAsia="Arial"/>
                <w:sz w:val="22"/>
                <w:szCs w:val="22"/>
              </w:rPr>
              <w:t>A</w:t>
            </w:r>
            <w:r w:rsidRPr="00DB6AC5">
              <w:rPr>
                <w:rFonts w:eastAsia="Arial"/>
                <w:sz w:val="22"/>
                <w:szCs w:val="22"/>
              </w:rPr>
              <w:t xml:space="preserve">ll referrals </w:t>
            </w:r>
            <w:r w:rsidRPr="00DB6AC5">
              <w:rPr>
                <w:rFonts w:eastAsia="Arial" w:cs="Arial"/>
                <w:sz w:val="22"/>
                <w:szCs w:val="22"/>
              </w:rPr>
              <w:t xml:space="preserve">from </w:t>
            </w:r>
            <w:r w:rsidRPr="00DB6AC5">
              <w:rPr>
                <w:rFonts w:eastAsia="Arial"/>
                <w:sz w:val="22"/>
                <w:szCs w:val="22"/>
              </w:rPr>
              <w:t xml:space="preserve">whatever source (including </w:t>
            </w:r>
            <w:r w:rsidR="00114FAE">
              <w:rPr>
                <w:rFonts w:eastAsia="Arial"/>
                <w:sz w:val="22"/>
                <w:szCs w:val="22"/>
              </w:rPr>
              <w:t xml:space="preserve">those for </w:t>
            </w:r>
            <w:r w:rsidRPr="00DB6AC5">
              <w:rPr>
                <w:rFonts w:eastAsia="Arial"/>
                <w:sz w:val="22"/>
                <w:szCs w:val="22"/>
              </w:rPr>
              <w:t>children, young people and familie</w:t>
            </w:r>
            <w:r w:rsidR="006D1369">
              <w:rPr>
                <w:rFonts w:eastAsia="Arial"/>
                <w:sz w:val="22"/>
                <w:szCs w:val="22"/>
              </w:rPr>
              <w:t>s transferring into area) will</w:t>
            </w:r>
            <w:r w:rsidRPr="00DB6AC5">
              <w:rPr>
                <w:rFonts w:eastAsia="Arial"/>
                <w:sz w:val="22"/>
                <w:szCs w:val="22"/>
              </w:rPr>
              <w:t xml:space="preserve"> receive a response to the referrer within 5 working days, with contact made with the child, young person or family within 10 working days</w:t>
            </w:r>
            <w:r w:rsidR="00883F3B">
              <w:rPr>
                <w:rFonts w:eastAsia="Arial"/>
                <w:sz w:val="22"/>
                <w:szCs w:val="22"/>
              </w:rPr>
              <w:t xml:space="preserve"> of </w:t>
            </w:r>
            <w:r w:rsidR="00883F3B" w:rsidRPr="00EF3F98">
              <w:rPr>
                <w:rFonts w:eastAsia="Arial"/>
                <w:sz w:val="22"/>
                <w:szCs w:val="22"/>
              </w:rPr>
              <w:t>referral</w:t>
            </w:r>
            <w:r w:rsidRPr="00EF3F98">
              <w:rPr>
                <w:rFonts w:eastAsia="Arial"/>
                <w:sz w:val="22"/>
                <w:szCs w:val="22"/>
              </w:rPr>
              <w:t>.</w:t>
            </w:r>
          </w:p>
          <w:p w:rsidR="003A5F9C" w:rsidRPr="00EF3F98" w:rsidRDefault="003A5F9C" w:rsidP="00183045">
            <w:pPr>
              <w:pStyle w:val="ListParagraph"/>
              <w:numPr>
                <w:ilvl w:val="0"/>
                <w:numId w:val="7"/>
              </w:numPr>
              <w:spacing w:after="0" w:line="276" w:lineRule="auto"/>
              <w:rPr>
                <w:rFonts w:eastAsia="Arial"/>
                <w:sz w:val="22"/>
                <w:szCs w:val="22"/>
              </w:rPr>
            </w:pPr>
            <w:r w:rsidRPr="00EF3F98">
              <w:rPr>
                <w:rFonts w:eastAsia="Arial"/>
                <w:sz w:val="22"/>
                <w:szCs w:val="22"/>
              </w:rPr>
              <w:t xml:space="preserve">Timings for </w:t>
            </w:r>
            <w:hyperlink r:id="rId21" w:history="1">
              <w:r w:rsidRPr="00EF3F98">
                <w:rPr>
                  <w:rFonts w:eastAsia="Arial"/>
                  <w:sz w:val="22"/>
                  <w:szCs w:val="22"/>
                </w:rPr>
                <w:t xml:space="preserve">mandated health reviews </w:t>
              </w:r>
            </w:hyperlink>
            <w:r w:rsidR="006D1369">
              <w:rPr>
                <w:rFonts w:eastAsia="Arial"/>
                <w:sz w:val="22"/>
                <w:szCs w:val="22"/>
              </w:rPr>
              <w:t>will</w:t>
            </w:r>
            <w:r w:rsidR="00114FAE" w:rsidRPr="00EF3F98">
              <w:rPr>
                <w:rFonts w:eastAsia="Arial"/>
                <w:sz w:val="22"/>
                <w:szCs w:val="22"/>
              </w:rPr>
              <w:t xml:space="preserve"> be in-line with mandated requirements.</w:t>
            </w:r>
          </w:p>
          <w:p w:rsidR="003A5F9C" w:rsidRPr="00DB6AC5" w:rsidRDefault="003A5F9C" w:rsidP="00183045">
            <w:pPr>
              <w:pStyle w:val="ListParagraph"/>
              <w:numPr>
                <w:ilvl w:val="0"/>
                <w:numId w:val="7"/>
              </w:numPr>
              <w:spacing w:after="0" w:line="276" w:lineRule="auto"/>
              <w:rPr>
                <w:rFonts w:eastAsia="Symbol"/>
                <w:sz w:val="22"/>
                <w:szCs w:val="22"/>
              </w:rPr>
            </w:pPr>
            <w:r>
              <w:rPr>
                <w:rFonts w:eastAsia="Arial"/>
                <w:sz w:val="22"/>
                <w:szCs w:val="22"/>
              </w:rPr>
              <w:t>U</w:t>
            </w:r>
            <w:r w:rsidR="00E47B20">
              <w:rPr>
                <w:rFonts w:eastAsia="Arial"/>
                <w:sz w:val="22"/>
                <w:szCs w:val="22"/>
              </w:rPr>
              <w:t>rgent enquirie</w:t>
            </w:r>
            <w:r w:rsidRPr="00DB6AC5">
              <w:rPr>
                <w:rFonts w:eastAsia="Arial"/>
                <w:sz w:val="22"/>
                <w:szCs w:val="22"/>
              </w:rPr>
              <w:t>s</w:t>
            </w:r>
            <w:r w:rsidR="00E47B20">
              <w:rPr>
                <w:rFonts w:eastAsia="Arial"/>
                <w:sz w:val="22"/>
                <w:szCs w:val="22"/>
              </w:rPr>
              <w:t>/ referrals</w:t>
            </w:r>
            <w:r w:rsidRPr="00DB6AC5">
              <w:rPr>
                <w:rFonts w:eastAsia="Arial"/>
                <w:sz w:val="22"/>
                <w:szCs w:val="22"/>
              </w:rPr>
              <w:t>, including al</w:t>
            </w:r>
            <w:r w:rsidR="006D1369">
              <w:rPr>
                <w:rFonts w:eastAsia="Arial"/>
                <w:sz w:val="22"/>
                <w:szCs w:val="22"/>
              </w:rPr>
              <w:t>l safeguarding referrals, will</w:t>
            </w:r>
            <w:r w:rsidRPr="00DB6AC5">
              <w:rPr>
                <w:rFonts w:eastAsia="Arial"/>
                <w:sz w:val="22"/>
                <w:szCs w:val="22"/>
              </w:rPr>
              <w:t xml:space="preserve"> receive a same day or next working day response to the referrer and contact within two working days</w:t>
            </w:r>
            <w:r w:rsidR="00883F3B">
              <w:rPr>
                <w:rFonts w:eastAsia="Arial"/>
                <w:sz w:val="22"/>
                <w:szCs w:val="22"/>
              </w:rPr>
              <w:t xml:space="preserve">, of referral, </w:t>
            </w:r>
            <w:r w:rsidRPr="00DB6AC5">
              <w:rPr>
                <w:rFonts w:eastAsia="Arial"/>
                <w:sz w:val="22"/>
                <w:szCs w:val="22"/>
              </w:rPr>
              <w:t xml:space="preserve">and be in line with Local Safeguarding </w:t>
            </w:r>
            <w:r w:rsidRPr="00DB6AC5">
              <w:rPr>
                <w:rFonts w:eastAsia="Arial" w:cs="Arial"/>
                <w:sz w:val="22"/>
                <w:szCs w:val="22"/>
              </w:rPr>
              <w:t>Policies</w:t>
            </w:r>
            <w:r>
              <w:rPr>
                <w:rFonts w:eastAsia="Arial" w:cs="Arial"/>
                <w:sz w:val="22"/>
                <w:szCs w:val="22"/>
              </w:rPr>
              <w:t>.</w:t>
            </w:r>
          </w:p>
          <w:p w:rsidR="003A5F9C" w:rsidRPr="00DB6AC5" w:rsidRDefault="003A5F9C" w:rsidP="00183045">
            <w:pPr>
              <w:pStyle w:val="ListParagraph"/>
              <w:numPr>
                <w:ilvl w:val="0"/>
                <w:numId w:val="7"/>
              </w:numPr>
              <w:spacing w:after="0" w:line="276" w:lineRule="auto"/>
              <w:rPr>
                <w:rFonts w:eastAsia="Symbol"/>
                <w:sz w:val="22"/>
                <w:szCs w:val="22"/>
              </w:rPr>
            </w:pPr>
            <w:r>
              <w:rPr>
                <w:rFonts w:eastAsia="Arial"/>
                <w:sz w:val="22"/>
                <w:szCs w:val="22"/>
              </w:rPr>
              <w:t>A</w:t>
            </w:r>
            <w:r w:rsidRPr="00DB6AC5">
              <w:rPr>
                <w:rFonts w:eastAsia="Arial"/>
                <w:sz w:val="22"/>
                <w:szCs w:val="22"/>
              </w:rPr>
              <w:t>s a child approaches school entry, transition to the loc</w:t>
            </w:r>
            <w:r w:rsidR="006D1369">
              <w:rPr>
                <w:rFonts w:eastAsia="Arial"/>
                <w:sz w:val="22"/>
                <w:szCs w:val="22"/>
              </w:rPr>
              <w:t>al school nursing service will</w:t>
            </w:r>
            <w:r w:rsidRPr="00DB6AC5">
              <w:rPr>
                <w:rFonts w:eastAsia="Arial"/>
                <w:sz w:val="22"/>
                <w:szCs w:val="22"/>
              </w:rPr>
              <w:t xml:space="preserve"> be initiated in accordance w</w:t>
            </w:r>
            <w:r w:rsidR="006D1369">
              <w:rPr>
                <w:rFonts w:eastAsia="Arial"/>
                <w:sz w:val="22"/>
                <w:szCs w:val="22"/>
              </w:rPr>
              <w:t>ith local policy and this will</w:t>
            </w:r>
            <w:r w:rsidRPr="00DB6AC5">
              <w:rPr>
                <w:rFonts w:eastAsia="Arial"/>
                <w:sz w:val="22"/>
                <w:szCs w:val="22"/>
              </w:rPr>
              <w:t xml:space="preserve"> be as individually assessed for families receiving universal plus or partnership plus support. Similarly, school nursing teams will work with adult services to ensure smooth transition to adult services</w:t>
            </w:r>
            <w:r>
              <w:rPr>
                <w:rFonts w:eastAsia="Arial"/>
                <w:sz w:val="22"/>
                <w:szCs w:val="22"/>
              </w:rPr>
              <w:t>.</w:t>
            </w:r>
          </w:p>
          <w:p w:rsidR="003A5F9C" w:rsidRPr="00DB6AC5" w:rsidRDefault="003A5F9C" w:rsidP="00183045">
            <w:pPr>
              <w:pStyle w:val="ListParagraph"/>
              <w:numPr>
                <w:ilvl w:val="0"/>
                <w:numId w:val="7"/>
              </w:numPr>
              <w:spacing w:after="0" w:line="276" w:lineRule="auto"/>
              <w:rPr>
                <w:rFonts w:eastAsia="Symbol"/>
                <w:sz w:val="22"/>
                <w:szCs w:val="22"/>
              </w:rPr>
            </w:pPr>
            <w:r>
              <w:rPr>
                <w:rFonts w:eastAsia="Arial"/>
                <w:sz w:val="22"/>
                <w:szCs w:val="22"/>
              </w:rPr>
              <w:t>W</w:t>
            </w:r>
            <w:r w:rsidRPr="00DB6AC5">
              <w:rPr>
                <w:rFonts w:eastAsia="Arial"/>
                <w:sz w:val="22"/>
                <w:szCs w:val="22"/>
              </w:rPr>
              <w:t xml:space="preserve">here public </w:t>
            </w:r>
            <w:r w:rsidRPr="00EF3F98">
              <w:rPr>
                <w:rFonts w:eastAsia="Arial"/>
                <w:sz w:val="22"/>
                <w:szCs w:val="22"/>
              </w:rPr>
              <w:t>health nursing services are responsible for unde</w:t>
            </w:r>
            <w:r w:rsidR="00EF3F98">
              <w:rPr>
                <w:rFonts w:eastAsia="Arial"/>
                <w:sz w:val="22"/>
                <w:szCs w:val="22"/>
              </w:rPr>
              <w:t>rtaking children in care/</w:t>
            </w:r>
            <w:r w:rsidR="007C040C">
              <w:rPr>
                <w:rFonts w:eastAsia="Arial"/>
                <w:sz w:val="22"/>
                <w:szCs w:val="22"/>
              </w:rPr>
              <w:t>l</w:t>
            </w:r>
            <w:r w:rsidR="00EF3F98">
              <w:rPr>
                <w:rFonts w:eastAsia="Arial"/>
                <w:sz w:val="22"/>
                <w:szCs w:val="22"/>
              </w:rPr>
              <w:t xml:space="preserve">ooked </w:t>
            </w:r>
            <w:r w:rsidR="007C040C">
              <w:rPr>
                <w:rFonts w:eastAsia="Arial"/>
                <w:sz w:val="22"/>
                <w:szCs w:val="22"/>
              </w:rPr>
              <w:t>a</w:t>
            </w:r>
            <w:r w:rsidRPr="00EF3F98">
              <w:rPr>
                <w:rFonts w:eastAsia="Arial"/>
                <w:sz w:val="22"/>
                <w:szCs w:val="22"/>
              </w:rPr>
              <w:t xml:space="preserve">fter </w:t>
            </w:r>
            <w:r w:rsidR="007C040C">
              <w:rPr>
                <w:rFonts w:eastAsia="Arial"/>
                <w:sz w:val="22"/>
                <w:szCs w:val="22"/>
              </w:rPr>
              <w:t>c</w:t>
            </w:r>
            <w:r w:rsidRPr="00EF3F98">
              <w:rPr>
                <w:rFonts w:eastAsia="Arial"/>
                <w:sz w:val="22"/>
                <w:szCs w:val="22"/>
              </w:rPr>
              <w:t xml:space="preserve">hildren </w:t>
            </w:r>
            <w:r w:rsidR="007C040C">
              <w:rPr>
                <w:rFonts w:eastAsia="Arial"/>
                <w:sz w:val="22"/>
                <w:szCs w:val="22"/>
              </w:rPr>
              <w:t>h</w:t>
            </w:r>
            <w:r w:rsidRPr="00EF3F98">
              <w:rPr>
                <w:rFonts w:eastAsia="Arial"/>
                <w:sz w:val="22"/>
                <w:szCs w:val="22"/>
              </w:rPr>
              <w:t xml:space="preserve">ealth </w:t>
            </w:r>
            <w:r w:rsidR="007C040C">
              <w:rPr>
                <w:rFonts w:eastAsia="Arial"/>
                <w:sz w:val="22"/>
                <w:szCs w:val="22"/>
              </w:rPr>
              <w:t>r</w:t>
            </w:r>
            <w:r w:rsidR="003E0CE3" w:rsidRPr="00EF3F98">
              <w:rPr>
                <w:rFonts w:eastAsia="Arial"/>
                <w:sz w:val="22"/>
                <w:szCs w:val="22"/>
              </w:rPr>
              <w:t xml:space="preserve">eview </w:t>
            </w:r>
            <w:r w:rsidR="007C040C">
              <w:rPr>
                <w:rFonts w:eastAsia="Arial"/>
                <w:sz w:val="22"/>
                <w:szCs w:val="22"/>
              </w:rPr>
              <w:t>a</w:t>
            </w:r>
            <w:r w:rsidRPr="00EF3F98">
              <w:rPr>
                <w:rFonts w:eastAsia="Arial"/>
                <w:sz w:val="22"/>
                <w:szCs w:val="22"/>
              </w:rPr>
              <w:t>ssessment</w:t>
            </w:r>
            <w:r w:rsidR="003E0CE3" w:rsidRPr="00EF3F98">
              <w:rPr>
                <w:rFonts w:eastAsia="Arial"/>
                <w:sz w:val="22"/>
                <w:szCs w:val="22"/>
              </w:rPr>
              <w:t xml:space="preserve">s </w:t>
            </w:r>
            <w:r w:rsidRPr="00EF3F98">
              <w:rPr>
                <w:rFonts w:eastAsia="Arial"/>
                <w:sz w:val="22"/>
                <w:szCs w:val="22"/>
              </w:rPr>
              <w:t>and care</w:t>
            </w:r>
            <w:r w:rsidR="00EF3F98">
              <w:rPr>
                <w:rFonts w:eastAsia="Arial"/>
                <w:sz w:val="22"/>
                <w:szCs w:val="22"/>
              </w:rPr>
              <w:t xml:space="preserve"> plans</w:t>
            </w:r>
            <w:r w:rsidRPr="00DB6AC5">
              <w:rPr>
                <w:rFonts w:eastAsia="Arial"/>
                <w:sz w:val="22"/>
                <w:szCs w:val="22"/>
              </w:rPr>
              <w:t xml:space="preserve"> these must be completed to the national standards and within the statutory timeframe</w:t>
            </w:r>
            <w:r>
              <w:rPr>
                <w:rFonts w:eastAsia="Arial"/>
                <w:sz w:val="22"/>
                <w:szCs w:val="22"/>
              </w:rPr>
              <w:t>.</w:t>
            </w:r>
          </w:p>
          <w:p w:rsidR="003A5F9C" w:rsidRPr="00DB6AC5" w:rsidRDefault="003A5F9C" w:rsidP="00183045">
            <w:pPr>
              <w:pStyle w:val="ListParagraph"/>
              <w:numPr>
                <w:ilvl w:val="0"/>
                <w:numId w:val="7"/>
              </w:numPr>
              <w:spacing w:after="0" w:line="276" w:lineRule="auto"/>
              <w:rPr>
                <w:rFonts w:eastAsia="Symbol"/>
                <w:sz w:val="22"/>
                <w:szCs w:val="22"/>
              </w:rPr>
            </w:pPr>
            <w:r>
              <w:rPr>
                <w:rFonts w:eastAsia="Arial"/>
                <w:sz w:val="22"/>
                <w:szCs w:val="22"/>
              </w:rPr>
              <w:t>W</w:t>
            </w:r>
            <w:r w:rsidRPr="00DB6AC5">
              <w:rPr>
                <w:rFonts w:eastAsia="Arial"/>
                <w:sz w:val="22"/>
                <w:szCs w:val="22"/>
              </w:rPr>
              <w:t xml:space="preserve">here </w:t>
            </w:r>
            <w:r w:rsidRPr="00DB6AC5">
              <w:rPr>
                <w:rFonts w:eastAsia="Arial" w:cs="Arial"/>
                <w:sz w:val="22"/>
                <w:szCs w:val="22"/>
              </w:rPr>
              <w:t xml:space="preserve">a </w:t>
            </w:r>
            <w:r w:rsidRPr="00DB6AC5">
              <w:rPr>
                <w:rFonts w:eastAsia="Arial" w:cs="Arial"/>
                <w:color w:val="auto"/>
                <w:sz w:val="22"/>
                <w:szCs w:val="22"/>
              </w:rPr>
              <w:t>child moves out-of-area,</w:t>
            </w:r>
            <w:r w:rsidRPr="00DB6AC5">
              <w:rPr>
                <w:rFonts w:eastAsia="Arial" w:cs="Arial"/>
                <w:sz w:val="22"/>
                <w:szCs w:val="22"/>
              </w:rPr>
              <w:t xml:space="preserve"> the public</w:t>
            </w:r>
            <w:r w:rsidR="006D1369">
              <w:rPr>
                <w:rFonts w:eastAsia="Arial"/>
                <w:sz w:val="22"/>
                <w:szCs w:val="22"/>
              </w:rPr>
              <w:t xml:space="preserve"> health nursing services will</w:t>
            </w:r>
            <w:r w:rsidRPr="00DB6AC5">
              <w:rPr>
                <w:rFonts w:eastAsia="Arial"/>
                <w:sz w:val="22"/>
                <w:szCs w:val="22"/>
              </w:rPr>
              <w:t xml:space="preserve"> ensure that the child’s health records are transferred to the new area within two weeks of notification. Direct contact must be made to hand over all child </w:t>
            </w:r>
            <w:r w:rsidR="006D1369">
              <w:rPr>
                <w:rFonts w:eastAsia="Arial"/>
                <w:sz w:val="22"/>
                <w:szCs w:val="22"/>
              </w:rPr>
              <w:t>protection cases. Systems will</w:t>
            </w:r>
            <w:r w:rsidRPr="00DB6AC5">
              <w:rPr>
                <w:rFonts w:eastAsia="Arial"/>
                <w:sz w:val="22"/>
                <w:szCs w:val="22"/>
              </w:rPr>
              <w:t xml:space="preserve"> be in place to assess the risk to children whose whereabouts </w:t>
            </w:r>
            <w:r w:rsidRPr="00DB6AC5">
              <w:rPr>
                <w:rFonts w:eastAsia="Arial" w:cs="Arial"/>
                <w:sz w:val="22"/>
                <w:szCs w:val="22"/>
              </w:rPr>
              <w:t xml:space="preserve">are </w:t>
            </w:r>
            <w:r w:rsidRPr="00DB6AC5">
              <w:rPr>
                <w:rFonts w:eastAsia="Arial" w:cs="Arial"/>
                <w:color w:val="auto"/>
                <w:sz w:val="22"/>
                <w:szCs w:val="22"/>
              </w:rPr>
              <w:t>unknown</w:t>
            </w:r>
            <w:r>
              <w:rPr>
                <w:rFonts w:eastAsia="Arial" w:cs="Arial"/>
                <w:color w:val="auto"/>
                <w:sz w:val="22"/>
                <w:szCs w:val="22"/>
              </w:rPr>
              <w:t>.</w:t>
            </w:r>
          </w:p>
          <w:p w:rsidR="003A5F9C" w:rsidRPr="00DB6AC5" w:rsidRDefault="003A5F9C" w:rsidP="00183045">
            <w:pPr>
              <w:pStyle w:val="ListParagraph"/>
              <w:numPr>
                <w:ilvl w:val="0"/>
                <w:numId w:val="7"/>
              </w:numPr>
              <w:spacing w:after="0" w:line="276" w:lineRule="auto"/>
              <w:rPr>
                <w:rFonts w:eastAsia="Arial"/>
                <w:sz w:val="22"/>
                <w:szCs w:val="22"/>
              </w:rPr>
            </w:pPr>
            <w:r>
              <w:rPr>
                <w:rFonts w:eastAsia="Arial"/>
                <w:sz w:val="22"/>
                <w:szCs w:val="22"/>
              </w:rPr>
              <w:t>The successful provider</w:t>
            </w:r>
            <w:r w:rsidRPr="00DB6AC5">
              <w:rPr>
                <w:rFonts w:eastAsia="Arial"/>
                <w:sz w:val="22"/>
                <w:szCs w:val="22"/>
              </w:rPr>
              <w:t xml:space="preserve"> will comply with the national guidance for the management of safety concerns and incidents in screening programmes and NHS England guidance for the management of serious incidents (</w:t>
            </w:r>
            <w:hyperlink r:id="rId22" w:history="1">
              <w:r w:rsidRPr="00DB6AC5">
                <w:rPr>
                  <w:rFonts w:eastAsia="Arial"/>
                  <w:sz w:val="22"/>
                  <w:szCs w:val="22"/>
                </w:rPr>
                <w:t>http://www.screening.nhs.uk/incidents</w:t>
              </w:r>
            </w:hyperlink>
            <w:r w:rsidRPr="00DB6AC5">
              <w:rPr>
                <w:rFonts w:eastAsia="Arial"/>
                <w:sz w:val="22"/>
                <w:szCs w:val="22"/>
              </w:rPr>
              <w:t>)</w:t>
            </w:r>
            <w:r>
              <w:rPr>
                <w:rFonts w:eastAsia="Arial"/>
                <w:sz w:val="22"/>
                <w:szCs w:val="22"/>
              </w:rPr>
              <w:t>.</w:t>
            </w:r>
          </w:p>
          <w:p w:rsidR="00E34D00" w:rsidRPr="007F01DA" w:rsidRDefault="00E34D00" w:rsidP="00E34D00">
            <w:pPr>
              <w:pStyle w:val="NoSpacing"/>
              <w:autoSpaceDE w:val="0"/>
              <w:autoSpaceDN w:val="0"/>
              <w:adjustRightInd w:val="0"/>
              <w:spacing w:line="276" w:lineRule="auto"/>
              <w:jc w:val="both"/>
              <w:rPr>
                <w:rFonts w:ascii="Arial" w:eastAsia="Arial" w:hAnsi="Arial" w:cs="Arial"/>
                <w:b/>
              </w:rPr>
            </w:pPr>
          </w:p>
        </w:tc>
      </w:tr>
      <w:tr w:rsidR="00E34D00" w:rsidTr="00B72D00">
        <w:trPr>
          <w:jc w:val="center"/>
        </w:trPr>
        <w:tc>
          <w:tcPr>
            <w:tcW w:w="10796" w:type="dxa"/>
            <w:shd w:val="clear" w:color="auto" w:fill="595959" w:themeFill="text1" w:themeFillTint="A6"/>
          </w:tcPr>
          <w:p w:rsidR="00B72D00" w:rsidRPr="00B72D00" w:rsidRDefault="00E34D00" w:rsidP="00183045">
            <w:pPr>
              <w:pStyle w:val="NoSpacing"/>
              <w:numPr>
                <w:ilvl w:val="0"/>
                <w:numId w:val="1"/>
              </w:numPr>
              <w:spacing w:before="240" w:after="240" w:line="276" w:lineRule="auto"/>
              <w:ind w:left="357" w:hanging="357"/>
              <w:jc w:val="both"/>
              <w:rPr>
                <w:rFonts w:ascii="Arial" w:eastAsia="Arial" w:hAnsi="Arial" w:cs="Arial"/>
                <w:b/>
                <w:color w:val="FFFFFF" w:themeColor="background1"/>
              </w:rPr>
            </w:pPr>
            <w:r w:rsidRPr="00B72D00">
              <w:rPr>
                <w:rFonts w:ascii="Arial" w:eastAsia="Arial" w:hAnsi="Arial" w:cs="Arial"/>
                <w:b/>
                <w:color w:val="FFFFFF" w:themeColor="background1"/>
              </w:rPr>
              <w:lastRenderedPageBreak/>
              <w:t xml:space="preserve">Workforce Quality and Standards </w:t>
            </w:r>
          </w:p>
        </w:tc>
      </w:tr>
      <w:tr w:rsidR="00B72D00" w:rsidTr="00B72D00">
        <w:trPr>
          <w:jc w:val="center"/>
        </w:trPr>
        <w:tc>
          <w:tcPr>
            <w:tcW w:w="10796" w:type="dxa"/>
            <w:shd w:val="clear" w:color="auto" w:fill="D9D9D9" w:themeFill="background1" w:themeFillShade="D9"/>
          </w:tcPr>
          <w:p w:rsidR="00B72D00" w:rsidRDefault="00B72D00" w:rsidP="00183045">
            <w:pPr>
              <w:pStyle w:val="NoSpacing"/>
              <w:numPr>
                <w:ilvl w:val="1"/>
                <w:numId w:val="1"/>
              </w:numPr>
              <w:spacing w:before="120" w:after="120" w:line="276" w:lineRule="auto"/>
              <w:ind w:left="482" w:hanging="482"/>
              <w:jc w:val="both"/>
              <w:rPr>
                <w:rFonts w:ascii="Arial" w:eastAsia="Arial" w:hAnsi="Arial" w:cs="Arial"/>
                <w:b/>
              </w:rPr>
            </w:pPr>
            <w:r>
              <w:rPr>
                <w:rFonts w:ascii="Arial" w:eastAsia="Arial" w:hAnsi="Arial" w:cs="Arial"/>
                <w:b/>
              </w:rPr>
              <w:t>Registration and Skills</w:t>
            </w:r>
          </w:p>
        </w:tc>
      </w:tr>
      <w:tr w:rsidR="00B72D00" w:rsidTr="00B72D00">
        <w:trPr>
          <w:jc w:val="center"/>
        </w:trPr>
        <w:tc>
          <w:tcPr>
            <w:tcW w:w="10796" w:type="dxa"/>
            <w:shd w:val="clear" w:color="auto" w:fill="FFFFFF" w:themeFill="background1"/>
          </w:tcPr>
          <w:p w:rsidR="00B72D00" w:rsidRDefault="00B72D00" w:rsidP="005A6C0C">
            <w:pPr>
              <w:pStyle w:val="NoSpacing"/>
              <w:spacing w:line="276" w:lineRule="auto"/>
              <w:jc w:val="both"/>
              <w:rPr>
                <w:rFonts w:ascii="Arial" w:hAnsi="Arial" w:cs="Arial"/>
              </w:rPr>
            </w:pPr>
          </w:p>
          <w:p w:rsidR="00B72D00" w:rsidRPr="005A6C0C" w:rsidRDefault="00B72D00" w:rsidP="005A6C0C">
            <w:pPr>
              <w:pStyle w:val="NoSpacing"/>
              <w:spacing w:line="276" w:lineRule="auto"/>
              <w:jc w:val="both"/>
              <w:rPr>
                <w:rFonts w:ascii="Arial" w:hAnsi="Arial" w:cs="Arial"/>
              </w:rPr>
            </w:pPr>
            <w:r w:rsidRPr="005A6C0C">
              <w:rPr>
                <w:rFonts w:ascii="Arial" w:hAnsi="Arial" w:cs="Arial"/>
              </w:rPr>
              <w:t xml:space="preserve">Health visitors and </w:t>
            </w:r>
            <w:r w:rsidR="007C040C">
              <w:rPr>
                <w:rFonts w:ascii="Arial" w:hAnsi="Arial" w:cs="Arial"/>
              </w:rPr>
              <w:t>s</w:t>
            </w:r>
            <w:r w:rsidRPr="005A6C0C">
              <w:rPr>
                <w:rFonts w:ascii="Arial" w:hAnsi="Arial" w:cs="Arial"/>
              </w:rPr>
              <w:t xml:space="preserve">chool </w:t>
            </w:r>
            <w:r w:rsidR="007C040C">
              <w:rPr>
                <w:rFonts w:ascii="Arial" w:hAnsi="Arial" w:cs="Arial"/>
              </w:rPr>
              <w:t>n</w:t>
            </w:r>
            <w:r w:rsidRPr="005A6C0C">
              <w:rPr>
                <w:rFonts w:ascii="Arial" w:hAnsi="Arial" w:cs="Arial"/>
              </w:rPr>
              <w:t>urses are required to be registered on Part 3 of the National Midwifery Council Register as a specialist community public health nurse. Such suitably qualified health professionals are trained in child health and development and public health principles.</w:t>
            </w:r>
          </w:p>
          <w:p w:rsidR="00B72D00" w:rsidRPr="005A6C0C" w:rsidRDefault="00B72D00" w:rsidP="005A6C0C">
            <w:pPr>
              <w:pStyle w:val="NoSpacing"/>
              <w:spacing w:line="276" w:lineRule="auto"/>
              <w:jc w:val="both"/>
              <w:rPr>
                <w:rFonts w:ascii="Arial" w:hAnsi="Arial" w:cs="Arial"/>
              </w:rPr>
            </w:pPr>
          </w:p>
          <w:p w:rsidR="00B72D00" w:rsidRPr="005A6C0C" w:rsidRDefault="00B72D00" w:rsidP="005A6C0C">
            <w:pPr>
              <w:pStyle w:val="NoSpacing"/>
              <w:spacing w:line="276" w:lineRule="auto"/>
              <w:jc w:val="both"/>
              <w:rPr>
                <w:rFonts w:ascii="Arial" w:eastAsia="Arial" w:hAnsi="Arial" w:cs="Arial"/>
                <w:b/>
              </w:rPr>
            </w:pPr>
            <w:r w:rsidRPr="005A6C0C">
              <w:rPr>
                <w:rFonts w:ascii="Arial" w:hAnsi="Arial" w:cs="Arial"/>
              </w:rPr>
              <w:t>Staff Nurse</w:t>
            </w:r>
            <w:r w:rsidR="007C040C">
              <w:rPr>
                <w:rFonts w:ascii="Arial" w:hAnsi="Arial" w:cs="Arial"/>
              </w:rPr>
              <w:t>s</w:t>
            </w:r>
            <w:r w:rsidRPr="005A6C0C">
              <w:rPr>
                <w:rFonts w:ascii="Arial" w:hAnsi="Arial" w:cs="Arial"/>
              </w:rPr>
              <w:t xml:space="preserve"> are required to be registered on Part 1 of the National Midwifery Council Register.</w:t>
            </w:r>
          </w:p>
          <w:p w:rsidR="00B72D00" w:rsidRPr="005A6C0C" w:rsidRDefault="00B72D00" w:rsidP="005A6C0C">
            <w:pPr>
              <w:pStyle w:val="NoSpacing"/>
              <w:spacing w:line="276" w:lineRule="auto"/>
              <w:jc w:val="both"/>
              <w:rPr>
                <w:rFonts w:ascii="Arial" w:eastAsia="Times New Roman" w:hAnsi="Arial" w:cs="Arial"/>
              </w:rPr>
            </w:pPr>
          </w:p>
          <w:p w:rsidR="00B72D00" w:rsidRPr="005A6C0C" w:rsidRDefault="00B72D00" w:rsidP="005A6C0C">
            <w:pPr>
              <w:pStyle w:val="NoSpacing"/>
              <w:spacing w:line="276" w:lineRule="auto"/>
              <w:jc w:val="both"/>
              <w:rPr>
                <w:rFonts w:ascii="Arial" w:eastAsia="Arial" w:hAnsi="Arial" w:cs="Arial"/>
              </w:rPr>
            </w:pPr>
            <w:r w:rsidRPr="005A6C0C">
              <w:rPr>
                <w:rFonts w:ascii="Arial" w:eastAsia="Arial" w:hAnsi="Arial" w:cs="Arial"/>
              </w:rPr>
              <w:t xml:space="preserve">The successful provider will be responsible for making sure that all health visitors, school nurses and staff nurses are registered with the Nursing and Midwifery Council and this workforce maintains the re-validation requirements. All </w:t>
            </w:r>
            <w:r w:rsidR="00825C83">
              <w:rPr>
                <w:rFonts w:ascii="Arial" w:eastAsia="Arial" w:hAnsi="Arial" w:cs="Arial"/>
              </w:rPr>
              <w:t xml:space="preserve">specialist </w:t>
            </w:r>
            <w:r w:rsidRPr="005A6C0C">
              <w:rPr>
                <w:rFonts w:ascii="Arial" w:eastAsia="Arial" w:hAnsi="Arial" w:cs="Arial"/>
              </w:rPr>
              <w:t xml:space="preserve">community public health nurses (SCPHNs) and </w:t>
            </w:r>
            <w:r w:rsidR="007C040C">
              <w:rPr>
                <w:rFonts w:ascii="Arial" w:eastAsia="Arial" w:hAnsi="Arial" w:cs="Arial"/>
              </w:rPr>
              <w:t>s</w:t>
            </w:r>
            <w:r w:rsidRPr="005A6C0C">
              <w:rPr>
                <w:rFonts w:ascii="Arial" w:eastAsia="Arial" w:hAnsi="Arial" w:cs="Arial"/>
              </w:rPr>
              <w:t xml:space="preserve">taff </w:t>
            </w:r>
            <w:r w:rsidR="007C040C">
              <w:rPr>
                <w:rFonts w:ascii="Arial" w:eastAsia="Arial" w:hAnsi="Arial" w:cs="Arial"/>
              </w:rPr>
              <w:t>n</w:t>
            </w:r>
            <w:r w:rsidRPr="005A6C0C">
              <w:rPr>
                <w:rFonts w:ascii="Arial" w:eastAsia="Arial" w:hAnsi="Arial" w:cs="Arial"/>
              </w:rPr>
              <w:t xml:space="preserve">urses are required to revalidate their fitness to practice every year. </w:t>
            </w:r>
            <w:hyperlink r:id="rId23" w:history="1">
              <w:r w:rsidRPr="005A6C0C">
                <w:rPr>
                  <w:rFonts w:ascii="Arial" w:eastAsia="Arial" w:hAnsi="Arial" w:cs="Arial"/>
                </w:rPr>
                <w:t xml:space="preserve">Revalidation </w:t>
              </w:r>
            </w:hyperlink>
            <w:r w:rsidRPr="005A6C0C">
              <w:rPr>
                <w:rFonts w:ascii="Arial" w:eastAsia="Arial" w:hAnsi="Arial" w:cs="Arial"/>
              </w:rPr>
              <w:t>is the term for the new mandatory process that all Nursing and Midwifery Council (NMC 2015) registered nurses, midwives and specialist community public health nurses will need to engage with. All practitioners will need to demonstrate that they continue to practise safely and effectively, meet training requirements, and meet all requirements that allows them to renew their registration and remain on the professional register.</w:t>
            </w:r>
          </w:p>
          <w:p w:rsidR="00B72D00" w:rsidRPr="005A6C0C" w:rsidRDefault="00B72D00" w:rsidP="005A6C0C">
            <w:pPr>
              <w:pStyle w:val="NoSpacing"/>
              <w:spacing w:line="276" w:lineRule="auto"/>
              <w:jc w:val="both"/>
              <w:rPr>
                <w:rFonts w:ascii="Arial" w:eastAsia="Cambria" w:hAnsi="Arial" w:cs="Arial"/>
                <w:bCs/>
                <w:color w:val="0070C0"/>
                <w:lang w:eastAsia="en-GB"/>
              </w:rPr>
            </w:pPr>
          </w:p>
          <w:p w:rsidR="00B72D00" w:rsidRPr="005A6C0C" w:rsidRDefault="00B72D00" w:rsidP="005A6C0C">
            <w:pPr>
              <w:pStyle w:val="NoSpacing"/>
              <w:spacing w:line="276" w:lineRule="auto"/>
              <w:jc w:val="both"/>
              <w:rPr>
                <w:rFonts w:ascii="Arial" w:hAnsi="Arial" w:cs="Arial"/>
                <w:color w:val="0070C0"/>
              </w:rPr>
            </w:pPr>
            <w:r w:rsidRPr="005A6C0C">
              <w:rPr>
                <w:rFonts w:ascii="Arial" w:hAnsi="Arial" w:cs="Arial"/>
              </w:rPr>
              <w:t xml:space="preserve">The successful Provider will work with Health Education England (HEE) and Local Education and Training Boards (LETBs) to deliver effective support for trainees and qualified HCP SCPHNs. This will be delivered by the provision of sufficient practice teachers (PT) who are maintaining competence to practice in line with </w:t>
            </w:r>
            <w:r w:rsidRPr="005A6C0C">
              <w:rPr>
                <w:rFonts w:ascii="Arial" w:hAnsi="Arial" w:cs="Arial"/>
              </w:rPr>
              <w:lastRenderedPageBreak/>
              <w:t xml:space="preserve">national guidance; support through mentoring </w:t>
            </w:r>
            <w:r w:rsidRPr="007F1B32">
              <w:rPr>
                <w:rFonts w:ascii="Arial" w:hAnsi="Arial" w:cs="Arial"/>
              </w:rPr>
              <w:t>and supervision for students and newly qualified staff; and placement capacity and high quality placements in line with the Nursing and Midwifery Council (NMC) and Higher Education Institution (HEI) requirements</w:t>
            </w:r>
            <w:r w:rsidRPr="007F1B32">
              <w:rPr>
                <w:rFonts w:ascii="Arial" w:hAnsi="Arial" w:cs="Arial"/>
                <w:color w:val="0070C0"/>
              </w:rPr>
              <w:t>.</w:t>
            </w:r>
            <w:r w:rsidR="003E0CE3" w:rsidRPr="007F1B32">
              <w:rPr>
                <w:rFonts w:ascii="Arial" w:hAnsi="Arial" w:cs="Arial"/>
                <w:color w:val="0070C0"/>
              </w:rPr>
              <w:t xml:space="preserve"> </w:t>
            </w:r>
            <w:r w:rsidR="003E0CE3" w:rsidRPr="007F1B32">
              <w:rPr>
                <w:rFonts w:ascii="Arial" w:hAnsi="Arial" w:cs="Arial"/>
              </w:rPr>
              <w:t>The provider is expected to train sufficient specialist practitioner health visiting and school nursing students as part of recruitment and retention policies.</w:t>
            </w:r>
          </w:p>
          <w:p w:rsidR="00956BB7" w:rsidRPr="00B72D00" w:rsidRDefault="00956BB7" w:rsidP="00B72D00">
            <w:pPr>
              <w:pStyle w:val="NoSpacing"/>
              <w:spacing w:line="276" w:lineRule="auto"/>
              <w:jc w:val="both"/>
              <w:rPr>
                <w:rFonts w:ascii="Arial" w:hAnsi="Arial" w:cs="Arial"/>
                <w:color w:val="0070C0"/>
                <w:sz w:val="20"/>
                <w:szCs w:val="20"/>
              </w:rPr>
            </w:pPr>
          </w:p>
        </w:tc>
      </w:tr>
      <w:tr w:rsidR="00B72D00" w:rsidTr="00B72D00">
        <w:trPr>
          <w:jc w:val="center"/>
        </w:trPr>
        <w:tc>
          <w:tcPr>
            <w:tcW w:w="10796" w:type="dxa"/>
            <w:shd w:val="clear" w:color="auto" w:fill="D9D9D9" w:themeFill="background1" w:themeFillShade="D9"/>
          </w:tcPr>
          <w:p w:rsidR="00B72D00" w:rsidRPr="00B72D00" w:rsidRDefault="00B72D00" w:rsidP="00183045">
            <w:pPr>
              <w:pStyle w:val="NoSpacing"/>
              <w:numPr>
                <w:ilvl w:val="1"/>
                <w:numId w:val="1"/>
              </w:numPr>
              <w:autoSpaceDE w:val="0"/>
              <w:autoSpaceDN w:val="0"/>
              <w:adjustRightInd w:val="0"/>
              <w:spacing w:before="120" w:after="120" w:line="276" w:lineRule="auto"/>
              <w:ind w:left="482" w:hanging="482"/>
              <w:jc w:val="both"/>
              <w:rPr>
                <w:rFonts w:ascii="Arial" w:eastAsia="Cambria" w:hAnsi="Arial" w:cs="Arial"/>
                <w:b/>
                <w:bCs/>
                <w:lang w:val="en-US" w:eastAsia="en-GB"/>
              </w:rPr>
            </w:pPr>
            <w:r w:rsidRPr="00D855CC">
              <w:rPr>
                <w:rFonts w:ascii="Arial" w:eastAsia="Times New Roman" w:hAnsi="Arial" w:cs="Arial"/>
                <w:b/>
                <w:bCs/>
                <w:lang w:eastAsia="en-GB"/>
              </w:rPr>
              <w:lastRenderedPageBreak/>
              <w:t>Competencies and Training</w:t>
            </w:r>
          </w:p>
        </w:tc>
      </w:tr>
      <w:tr w:rsidR="00E34D00" w:rsidTr="00CE6376">
        <w:trPr>
          <w:jc w:val="center"/>
        </w:trPr>
        <w:tc>
          <w:tcPr>
            <w:tcW w:w="10796" w:type="dxa"/>
          </w:tcPr>
          <w:p w:rsidR="00E34D00" w:rsidRDefault="00E34D00" w:rsidP="00E34D00">
            <w:pPr>
              <w:pStyle w:val="NoSpacing"/>
              <w:autoSpaceDE w:val="0"/>
              <w:autoSpaceDN w:val="0"/>
              <w:adjustRightInd w:val="0"/>
              <w:spacing w:line="276" w:lineRule="auto"/>
              <w:jc w:val="both"/>
              <w:rPr>
                <w:rFonts w:ascii="Arial" w:eastAsia="Arial" w:hAnsi="Arial" w:cs="Arial"/>
                <w:b/>
              </w:rPr>
            </w:pPr>
          </w:p>
          <w:p w:rsidR="00E34D00" w:rsidRPr="00D855CC"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t xml:space="preserve">The service will ensure all </w:t>
            </w:r>
            <w:r w:rsidR="007C040C">
              <w:rPr>
                <w:rFonts w:ascii="Arial" w:hAnsi="Arial" w:cs="Arial"/>
              </w:rPr>
              <w:t>n</w:t>
            </w:r>
            <w:r w:rsidR="004374E6">
              <w:rPr>
                <w:rFonts w:ascii="Arial" w:hAnsi="Arial" w:cs="Arial"/>
              </w:rPr>
              <w:t>urse</w:t>
            </w:r>
            <w:r w:rsidRPr="00D855CC">
              <w:rPr>
                <w:rFonts w:ascii="Arial" w:hAnsi="Arial" w:cs="Arial"/>
              </w:rPr>
              <w:t>s and staff are appropriately qualified and trained to deliver the service requirements.</w:t>
            </w:r>
          </w:p>
          <w:p w:rsidR="00E34D00" w:rsidRPr="00D855CC" w:rsidRDefault="00883F3B" w:rsidP="00183045">
            <w:pPr>
              <w:pStyle w:val="NoSpacing"/>
              <w:numPr>
                <w:ilvl w:val="0"/>
                <w:numId w:val="8"/>
              </w:numPr>
              <w:autoSpaceDE w:val="0"/>
              <w:autoSpaceDN w:val="0"/>
              <w:adjustRightInd w:val="0"/>
              <w:spacing w:line="276" w:lineRule="auto"/>
              <w:jc w:val="both"/>
              <w:rPr>
                <w:rFonts w:ascii="Arial" w:hAnsi="Arial" w:cs="Arial"/>
              </w:rPr>
            </w:pPr>
            <w:r>
              <w:rPr>
                <w:rFonts w:ascii="Arial" w:hAnsi="Arial" w:cs="Arial"/>
              </w:rPr>
              <w:t>Nursing</w:t>
            </w:r>
            <w:r w:rsidR="00E34D00" w:rsidRPr="00D855CC">
              <w:rPr>
                <w:rFonts w:ascii="Arial" w:hAnsi="Arial" w:cs="Arial"/>
              </w:rPr>
              <w:t xml:space="preserve"> staff must be registered with a professional body e.g. </w:t>
            </w:r>
            <w:proofErr w:type="gramStart"/>
            <w:r w:rsidR="00E34D00" w:rsidRPr="00D855CC">
              <w:rPr>
                <w:rFonts w:ascii="Arial" w:hAnsi="Arial" w:cs="Arial"/>
              </w:rPr>
              <w:t>Nursing</w:t>
            </w:r>
            <w:proofErr w:type="gramEnd"/>
            <w:r w:rsidR="00E34D00" w:rsidRPr="00D855CC">
              <w:rPr>
                <w:rFonts w:ascii="Arial" w:hAnsi="Arial" w:cs="Arial"/>
              </w:rPr>
              <w:t xml:space="preserve"> and Midwifery Council (NMC). The </w:t>
            </w:r>
            <w:r w:rsidR="00E34D00">
              <w:rPr>
                <w:rFonts w:ascii="Arial" w:hAnsi="Arial" w:cs="Arial"/>
              </w:rPr>
              <w:t xml:space="preserve">successful </w:t>
            </w:r>
            <w:r w:rsidR="00E34D00" w:rsidRPr="00D855CC">
              <w:rPr>
                <w:rFonts w:ascii="Arial" w:hAnsi="Arial" w:cs="Arial"/>
              </w:rPr>
              <w:t xml:space="preserve">provider is responsible for ensuring that all staff are supported and achieve </w:t>
            </w:r>
            <w:r>
              <w:rPr>
                <w:rFonts w:ascii="Arial" w:hAnsi="Arial" w:cs="Arial"/>
              </w:rPr>
              <w:t>r</w:t>
            </w:r>
            <w:r w:rsidR="00E34D00" w:rsidRPr="00D855CC">
              <w:rPr>
                <w:rFonts w:ascii="Arial" w:hAnsi="Arial" w:cs="Arial"/>
              </w:rPr>
              <w:t>evalidation in line with NMC requirements.</w:t>
            </w:r>
          </w:p>
          <w:p w:rsidR="00E34D00" w:rsidRPr="00D855CC"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t>Staffing and management structures will be streamlined and efficient with all staff having clear areas of responsibility and remits.</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t xml:space="preserve">Whilst recognising </w:t>
            </w:r>
            <w:r w:rsidRPr="00C0010F">
              <w:rPr>
                <w:rFonts w:ascii="Arial" w:hAnsi="Arial" w:cs="Arial"/>
              </w:rPr>
              <w:t xml:space="preserve">the contribution of other partners, there will be some elements of practice which require clinical expertise and knowledge that can only be provided through services led and provided by the public health nursing workforce, i.e. </w:t>
            </w:r>
            <w:r w:rsidR="00825C83">
              <w:rPr>
                <w:rFonts w:ascii="Arial" w:hAnsi="Arial" w:cs="Arial"/>
              </w:rPr>
              <w:t>SCPHNs</w:t>
            </w:r>
            <w:r w:rsidRPr="00C0010F">
              <w:rPr>
                <w:rFonts w:ascii="Arial" w:hAnsi="Arial" w:cs="Arial"/>
              </w:rPr>
              <w:t xml:space="preserve"> (PHE 2016).</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All staff will be supported to continuously undertake training, update skills and techniques relevant to their work. The</w:t>
            </w:r>
            <w:r>
              <w:rPr>
                <w:rFonts w:ascii="Arial" w:hAnsi="Arial" w:cs="Arial"/>
              </w:rPr>
              <w:t xml:space="preserve"> successful</w:t>
            </w:r>
            <w:r w:rsidRPr="00C0010F">
              <w:rPr>
                <w:rFonts w:ascii="Arial" w:hAnsi="Arial" w:cs="Arial"/>
              </w:rPr>
              <w:t xml:space="preserve"> provider will ensure that all staff and volunteers receive this training and other training as relevant to their role and professional development.</w:t>
            </w:r>
          </w:p>
          <w:p w:rsidR="00E34D00" w:rsidRPr="00C0010F" w:rsidRDefault="006D1369" w:rsidP="00183045">
            <w:pPr>
              <w:pStyle w:val="NoSpacing"/>
              <w:numPr>
                <w:ilvl w:val="0"/>
                <w:numId w:val="8"/>
              </w:numPr>
              <w:autoSpaceDE w:val="0"/>
              <w:autoSpaceDN w:val="0"/>
              <w:adjustRightInd w:val="0"/>
              <w:spacing w:line="276" w:lineRule="auto"/>
              <w:jc w:val="both"/>
              <w:rPr>
                <w:rFonts w:ascii="Arial" w:hAnsi="Arial" w:cs="Arial"/>
              </w:rPr>
            </w:pPr>
            <w:r>
              <w:rPr>
                <w:rFonts w:ascii="Arial" w:hAnsi="Arial" w:cs="Arial"/>
              </w:rPr>
              <w:t xml:space="preserve">All staff will </w:t>
            </w:r>
            <w:r w:rsidR="00E34D00" w:rsidRPr="00C0010F">
              <w:rPr>
                <w:rFonts w:ascii="Arial" w:hAnsi="Arial" w:cs="Arial"/>
              </w:rPr>
              <w:t xml:space="preserve">receive infant feeding training in line with the Baby Friendly Initiative standards. </w:t>
            </w:r>
          </w:p>
          <w:p w:rsidR="00E34D00" w:rsidRPr="007C040C" w:rsidRDefault="00E34D00" w:rsidP="007C040C">
            <w:pPr>
              <w:pStyle w:val="NoSpacing"/>
              <w:numPr>
                <w:ilvl w:val="0"/>
                <w:numId w:val="8"/>
              </w:numPr>
              <w:autoSpaceDE w:val="0"/>
              <w:autoSpaceDN w:val="0"/>
              <w:adjustRightInd w:val="0"/>
              <w:spacing w:line="276" w:lineRule="auto"/>
              <w:jc w:val="both"/>
              <w:rPr>
                <w:rFonts w:ascii="Arial" w:hAnsi="Arial" w:cs="Arial"/>
              </w:rPr>
            </w:pPr>
            <w:r w:rsidRPr="007C040C">
              <w:rPr>
                <w:rFonts w:ascii="Arial" w:hAnsi="Arial" w:cs="Arial"/>
              </w:rPr>
              <w:t xml:space="preserve">All </w:t>
            </w:r>
            <w:r w:rsidR="006D1369">
              <w:rPr>
                <w:rFonts w:ascii="Arial" w:hAnsi="Arial" w:cs="Arial"/>
              </w:rPr>
              <w:t>staff will</w:t>
            </w:r>
            <w:r w:rsidRPr="007C040C">
              <w:rPr>
                <w:rFonts w:ascii="Arial" w:hAnsi="Arial" w:cs="Arial"/>
              </w:rPr>
              <w:t xml:space="preserve"> receive the necessary training in order to provide health reviews and deliver information, advice, guidance and support around the high impact areas. These include, but are not limited to</w:t>
            </w:r>
            <w:r w:rsidR="007613EF" w:rsidRPr="007C040C">
              <w:rPr>
                <w:rFonts w:ascii="Arial" w:hAnsi="Arial" w:cs="Arial"/>
              </w:rPr>
              <w:t xml:space="preserve"> for 0-5 year olds</w:t>
            </w:r>
            <w:r w:rsidR="007C040C" w:rsidRPr="007C040C">
              <w:rPr>
                <w:rFonts w:ascii="Arial" w:hAnsi="Arial" w:cs="Arial"/>
              </w:rPr>
              <w:t>:</w:t>
            </w:r>
            <w:r w:rsidRPr="007C040C">
              <w:rPr>
                <w:rFonts w:ascii="Arial" w:hAnsi="Arial" w:cs="Arial"/>
              </w:rPr>
              <w:t xml:space="preserve"> infant feeding, emotional health and wellbeing, recognising per</w:t>
            </w:r>
            <w:r w:rsidR="00242BA5" w:rsidRPr="007C040C">
              <w:rPr>
                <w:rFonts w:ascii="Arial" w:hAnsi="Arial" w:cs="Arial"/>
              </w:rPr>
              <w:t>i</w:t>
            </w:r>
            <w:r w:rsidRPr="007C040C">
              <w:rPr>
                <w:rFonts w:ascii="Arial" w:hAnsi="Arial" w:cs="Arial"/>
              </w:rPr>
              <w:t xml:space="preserve">natal mental health needs, obesity prevention, parenting skills and </w:t>
            </w:r>
            <w:r w:rsidR="00242BA5" w:rsidRPr="007C040C">
              <w:rPr>
                <w:rFonts w:ascii="Arial" w:hAnsi="Arial" w:cs="Arial"/>
              </w:rPr>
              <w:t>S</w:t>
            </w:r>
            <w:r w:rsidRPr="007C040C">
              <w:rPr>
                <w:rFonts w:ascii="Arial" w:hAnsi="Arial" w:cs="Arial"/>
              </w:rPr>
              <w:t xml:space="preserve">olihull, oral health promotion, vitamin D promotion, new-born observations, child development, </w:t>
            </w:r>
            <w:r w:rsidR="007B3B01" w:rsidRPr="007C040C">
              <w:rPr>
                <w:rFonts w:ascii="Arial" w:hAnsi="Arial" w:cs="Arial"/>
              </w:rPr>
              <w:t>and accident</w:t>
            </w:r>
            <w:r w:rsidRPr="007C040C">
              <w:rPr>
                <w:rFonts w:ascii="Arial" w:hAnsi="Arial" w:cs="Arial"/>
              </w:rPr>
              <w:t xml:space="preserve"> prevention</w:t>
            </w:r>
            <w:r w:rsidR="007C040C" w:rsidRPr="007C040C">
              <w:rPr>
                <w:rFonts w:ascii="Arial" w:hAnsi="Arial" w:cs="Arial"/>
              </w:rPr>
              <w:t>.</w:t>
            </w:r>
            <w:r w:rsidRPr="007C040C">
              <w:rPr>
                <w:rFonts w:ascii="Arial" w:hAnsi="Arial" w:cs="Arial"/>
              </w:rPr>
              <w:t xml:space="preserve"> </w:t>
            </w:r>
            <w:r w:rsidR="007C040C" w:rsidRPr="007C040C">
              <w:rPr>
                <w:rFonts w:ascii="Arial" w:hAnsi="Arial" w:cs="Arial"/>
              </w:rPr>
              <w:t>F</w:t>
            </w:r>
            <w:r w:rsidRPr="007C040C">
              <w:rPr>
                <w:rFonts w:ascii="Arial" w:hAnsi="Arial" w:cs="Arial"/>
              </w:rPr>
              <w:t>or 5-19 year olds</w:t>
            </w:r>
            <w:r w:rsidR="007C040C">
              <w:rPr>
                <w:rFonts w:ascii="Arial" w:hAnsi="Arial" w:cs="Arial"/>
              </w:rPr>
              <w:t>:</w:t>
            </w:r>
            <w:r w:rsidRPr="007C040C">
              <w:rPr>
                <w:rFonts w:ascii="Arial" w:hAnsi="Arial" w:cs="Arial"/>
              </w:rPr>
              <w:t xml:space="preserve"> emotional health and wellbeing, healthy lifestyle, risk taking behaviour</w:t>
            </w:r>
            <w:r w:rsidR="007C040C">
              <w:rPr>
                <w:rFonts w:ascii="Arial" w:hAnsi="Arial" w:cs="Arial"/>
              </w:rPr>
              <w:t>.</w:t>
            </w:r>
            <w:r w:rsidRPr="007C040C">
              <w:rPr>
                <w:rFonts w:ascii="Arial" w:hAnsi="Arial" w:cs="Arial"/>
              </w:rPr>
              <w:t xml:space="preserve"> </w:t>
            </w:r>
            <w:r w:rsidR="007C040C">
              <w:rPr>
                <w:rFonts w:ascii="Arial" w:hAnsi="Arial" w:cs="Arial"/>
              </w:rPr>
              <w:t>A</w:t>
            </w:r>
            <w:r w:rsidRPr="007C040C">
              <w:rPr>
                <w:rFonts w:ascii="Arial" w:hAnsi="Arial" w:cs="Arial"/>
              </w:rPr>
              <w:t>nd for all nurses</w:t>
            </w:r>
            <w:r w:rsidR="007C040C">
              <w:rPr>
                <w:rFonts w:ascii="Arial" w:hAnsi="Arial" w:cs="Arial"/>
              </w:rPr>
              <w:t>:</w:t>
            </w:r>
            <w:r w:rsidRPr="007C040C">
              <w:rPr>
                <w:rFonts w:ascii="Arial" w:hAnsi="Arial" w:cs="Arial"/>
              </w:rPr>
              <w:t xml:space="preserve"> training and guidance regarding common childhood illness and care plan management.</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t xml:space="preserve">All the workforce </w:t>
            </w:r>
            <w:r>
              <w:rPr>
                <w:rFonts w:ascii="Arial" w:hAnsi="Arial" w:cs="Arial"/>
              </w:rPr>
              <w:t>must</w:t>
            </w:r>
            <w:r w:rsidRPr="00D855CC">
              <w:rPr>
                <w:rFonts w:ascii="Arial" w:hAnsi="Arial" w:cs="Arial"/>
              </w:rPr>
              <w:t xml:space="preserve"> receive training in line with guidance from Lancashire Children's Safeguarding board and complete annual refresher training for </w:t>
            </w:r>
            <w:r w:rsidR="00825C83">
              <w:rPr>
                <w:rFonts w:ascii="Arial" w:hAnsi="Arial" w:cs="Arial"/>
              </w:rPr>
              <w:t>s</w:t>
            </w:r>
            <w:r w:rsidRPr="00D855CC">
              <w:rPr>
                <w:rFonts w:ascii="Arial" w:hAnsi="Arial" w:cs="Arial"/>
              </w:rPr>
              <w:t xml:space="preserve">afeguarding, </w:t>
            </w:r>
            <w:r w:rsidR="00825C83">
              <w:rPr>
                <w:rFonts w:ascii="Arial" w:hAnsi="Arial" w:cs="Arial"/>
              </w:rPr>
              <w:t>c</w:t>
            </w:r>
            <w:r w:rsidRPr="00D855CC">
              <w:rPr>
                <w:rFonts w:ascii="Arial" w:hAnsi="Arial" w:cs="Arial"/>
              </w:rPr>
              <w:t xml:space="preserve">ommon </w:t>
            </w:r>
            <w:r w:rsidR="00825C83">
              <w:rPr>
                <w:rFonts w:ascii="Arial" w:hAnsi="Arial" w:cs="Arial"/>
              </w:rPr>
              <w:t>a</w:t>
            </w:r>
            <w:r w:rsidRPr="00D855CC">
              <w:rPr>
                <w:rFonts w:ascii="Arial" w:hAnsi="Arial" w:cs="Arial"/>
              </w:rPr>
              <w:t xml:space="preserve">ssessment </w:t>
            </w:r>
            <w:r w:rsidR="007B3B01" w:rsidRPr="00D855CC">
              <w:rPr>
                <w:rFonts w:ascii="Arial" w:hAnsi="Arial" w:cs="Arial"/>
              </w:rPr>
              <w:t>framework</w:t>
            </w:r>
            <w:r w:rsidR="00825C83">
              <w:rPr>
                <w:rFonts w:ascii="Arial" w:hAnsi="Arial" w:cs="Arial"/>
              </w:rPr>
              <w:t xml:space="preserve"> (CAF)</w:t>
            </w:r>
            <w:r w:rsidRPr="00D855CC">
              <w:rPr>
                <w:rFonts w:ascii="Arial" w:hAnsi="Arial" w:cs="Arial"/>
              </w:rPr>
              <w:t xml:space="preserve">, </w:t>
            </w:r>
            <w:r w:rsidR="008449A2">
              <w:rPr>
                <w:rFonts w:ascii="Arial" w:hAnsi="Arial" w:cs="Arial"/>
              </w:rPr>
              <w:t xml:space="preserve">Risk Sensible, </w:t>
            </w:r>
            <w:r w:rsidR="00825C83">
              <w:rPr>
                <w:rFonts w:ascii="Arial" w:hAnsi="Arial" w:cs="Arial"/>
              </w:rPr>
              <w:t>a</w:t>
            </w:r>
            <w:r w:rsidRPr="00D855CC">
              <w:rPr>
                <w:rFonts w:ascii="Arial" w:hAnsi="Arial" w:cs="Arial"/>
              </w:rPr>
              <w:t xml:space="preserve">dverse </w:t>
            </w:r>
            <w:r w:rsidR="00825C83">
              <w:rPr>
                <w:rFonts w:ascii="Arial" w:hAnsi="Arial" w:cs="Arial"/>
              </w:rPr>
              <w:t>c</w:t>
            </w:r>
            <w:r w:rsidRPr="00C0010F">
              <w:rPr>
                <w:rFonts w:ascii="Arial" w:hAnsi="Arial" w:cs="Arial"/>
              </w:rPr>
              <w:t xml:space="preserve">hildhood </w:t>
            </w:r>
            <w:r w:rsidR="00825C83" w:rsidRPr="00C0010F">
              <w:rPr>
                <w:rFonts w:ascii="Arial" w:hAnsi="Arial" w:cs="Arial"/>
              </w:rPr>
              <w:t>experiences</w:t>
            </w:r>
            <w:r w:rsidR="00825C83">
              <w:rPr>
                <w:rFonts w:ascii="Arial" w:hAnsi="Arial" w:cs="Arial"/>
              </w:rPr>
              <w:t xml:space="preserve"> (ACEs)</w:t>
            </w:r>
            <w:r>
              <w:rPr>
                <w:rFonts w:ascii="Arial" w:hAnsi="Arial" w:cs="Arial"/>
              </w:rPr>
              <w:t xml:space="preserve"> and child sexual exploitation</w:t>
            </w:r>
            <w:r w:rsidR="00825C83">
              <w:rPr>
                <w:rFonts w:ascii="Arial" w:hAnsi="Arial" w:cs="Arial"/>
              </w:rPr>
              <w:t xml:space="preserve"> (CSE)</w:t>
            </w:r>
            <w:r>
              <w:rPr>
                <w:rFonts w:ascii="Arial" w:hAnsi="Arial" w:cs="Arial"/>
              </w:rPr>
              <w:t>.</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 xml:space="preserve">Training </w:t>
            </w:r>
            <w:r>
              <w:rPr>
                <w:rFonts w:ascii="Arial" w:hAnsi="Arial" w:cs="Arial"/>
              </w:rPr>
              <w:t>must</w:t>
            </w:r>
            <w:r w:rsidRPr="00C0010F">
              <w:rPr>
                <w:rFonts w:ascii="Arial" w:hAnsi="Arial" w:cs="Arial"/>
              </w:rPr>
              <w:t xml:space="preserve"> be provided in data protection, confidentiality and information governance.</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All staff are to be trained in brief intervention smoking cessation support by the provider of the Lancashire Nicotine Addiction Treatment Service and ensure they are aware of relevant resources such as Quit with Us and pathways to referral.</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 xml:space="preserve">All staff </w:t>
            </w:r>
            <w:r>
              <w:rPr>
                <w:rFonts w:ascii="Arial" w:hAnsi="Arial" w:cs="Arial"/>
              </w:rPr>
              <w:t>must</w:t>
            </w:r>
            <w:r w:rsidRPr="00C0010F">
              <w:rPr>
                <w:rFonts w:ascii="Arial" w:hAnsi="Arial" w:cs="Arial"/>
              </w:rPr>
              <w:t xml:space="preserve"> access the Health Education England, Change 4Life and Public Health England suite of resources which support the healthcare and wider workforce to "make every contact count" including the training on influencing behaviour change and initiating difficult conversations about health and wellbeing. </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The</w:t>
            </w:r>
            <w:r>
              <w:rPr>
                <w:rFonts w:ascii="Arial" w:hAnsi="Arial" w:cs="Arial"/>
              </w:rPr>
              <w:t xml:space="preserve"> successful</w:t>
            </w:r>
            <w:r w:rsidRPr="00C0010F">
              <w:rPr>
                <w:rFonts w:ascii="Arial" w:hAnsi="Arial" w:cs="Arial"/>
              </w:rPr>
              <w:t xml:space="preserve"> provider is responsible </w:t>
            </w:r>
            <w:r w:rsidR="007C040C">
              <w:rPr>
                <w:rFonts w:ascii="Arial" w:hAnsi="Arial" w:cs="Arial"/>
              </w:rPr>
              <w:t>for</w:t>
            </w:r>
            <w:r w:rsidR="007C040C" w:rsidRPr="00C0010F">
              <w:rPr>
                <w:rFonts w:ascii="Arial" w:hAnsi="Arial" w:cs="Arial"/>
              </w:rPr>
              <w:t xml:space="preserve"> </w:t>
            </w:r>
            <w:r w:rsidRPr="00C0010F">
              <w:rPr>
                <w:rFonts w:ascii="Arial" w:hAnsi="Arial" w:cs="Arial"/>
              </w:rPr>
              <w:t>ensur</w:t>
            </w:r>
            <w:r w:rsidR="007C040C">
              <w:rPr>
                <w:rFonts w:ascii="Arial" w:hAnsi="Arial" w:cs="Arial"/>
              </w:rPr>
              <w:t>ing</w:t>
            </w:r>
            <w:r w:rsidRPr="00C0010F">
              <w:rPr>
                <w:rFonts w:ascii="Arial" w:hAnsi="Arial" w:cs="Arial"/>
              </w:rPr>
              <w:t xml:space="preserve"> training requirements and competencies are monitored through regular assessment and annual staff appraisal.</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All training costs will be met by the</w:t>
            </w:r>
            <w:r>
              <w:rPr>
                <w:rFonts w:ascii="Arial" w:hAnsi="Arial" w:cs="Arial"/>
              </w:rPr>
              <w:t xml:space="preserve"> successful</w:t>
            </w:r>
            <w:r w:rsidRPr="00C0010F">
              <w:rPr>
                <w:rFonts w:ascii="Arial" w:hAnsi="Arial" w:cs="Arial"/>
              </w:rPr>
              <w:t xml:space="preserve"> provider.</w:t>
            </w:r>
          </w:p>
          <w:p w:rsidR="00E34D00" w:rsidRPr="00C0010F" w:rsidRDefault="00E34D00" w:rsidP="00183045">
            <w:pPr>
              <w:pStyle w:val="NoSpacing"/>
              <w:numPr>
                <w:ilvl w:val="0"/>
                <w:numId w:val="8"/>
              </w:numPr>
              <w:autoSpaceDE w:val="0"/>
              <w:autoSpaceDN w:val="0"/>
              <w:adjustRightInd w:val="0"/>
              <w:spacing w:line="276" w:lineRule="auto"/>
              <w:jc w:val="both"/>
              <w:rPr>
                <w:rFonts w:ascii="Arial" w:hAnsi="Arial" w:cs="Arial"/>
              </w:rPr>
            </w:pPr>
            <w:r w:rsidRPr="00C0010F">
              <w:rPr>
                <w:rFonts w:ascii="Arial" w:hAnsi="Arial" w:cs="Arial"/>
              </w:rPr>
              <w:t xml:space="preserve">The </w:t>
            </w:r>
            <w:r>
              <w:rPr>
                <w:rFonts w:ascii="Arial" w:hAnsi="Arial" w:cs="Arial"/>
              </w:rPr>
              <w:t xml:space="preserve">successful </w:t>
            </w:r>
            <w:r w:rsidRPr="00C0010F">
              <w:rPr>
                <w:rFonts w:ascii="Arial" w:hAnsi="Arial" w:cs="Arial"/>
              </w:rPr>
              <w:t>provider is respon</w:t>
            </w:r>
            <w:r>
              <w:rPr>
                <w:rFonts w:ascii="Arial" w:hAnsi="Arial" w:cs="Arial"/>
              </w:rPr>
              <w:t>sible for ensuring all staff have</w:t>
            </w:r>
            <w:r w:rsidRPr="00C0010F">
              <w:rPr>
                <w:rFonts w:ascii="Arial" w:hAnsi="Arial" w:cs="Arial"/>
              </w:rPr>
              <w:t xml:space="preserve"> an appropriate level of </w:t>
            </w:r>
            <w:r w:rsidR="00883F3B">
              <w:rPr>
                <w:rFonts w:ascii="Arial" w:hAnsi="Arial" w:cs="Arial"/>
              </w:rPr>
              <w:t xml:space="preserve">current </w:t>
            </w:r>
            <w:r w:rsidRPr="00C0010F">
              <w:rPr>
                <w:rFonts w:ascii="Arial" w:hAnsi="Arial" w:cs="Arial"/>
              </w:rPr>
              <w:t>Disclosure and Barring Service (DBS) checks.</w:t>
            </w:r>
          </w:p>
          <w:p w:rsidR="00E34D00" w:rsidRPr="00D855CC"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t xml:space="preserve">Specialist </w:t>
            </w:r>
            <w:r w:rsidR="003A0DDA">
              <w:rPr>
                <w:rFonts w:ascii="Arial" w:hAnsi="Arial" w:cs="Arial"/>
              </w:rPr>
              <w:t>h</w:t>
            </w:r>
            <w:r w:rsidRPr="00D855CC">
              <w:rPr>
                <w:rFonts w:ascii="Arial" w:hAnsi="Arial" w:cs="Arial"/>
              </w:rPr>
              <w:t xml:space="preserve">ealth </w:t>
            </w:r>
            <w:r w:rsidR="003A0DDA">
              <w:rPr>
                <w:rFonts w:ascii="Arial" w:hAnsi="Arial" w:cs="Arial"/>
              </w:rPr>
              <w:t>v</w:t>
            </w:r>
            <w:r w:rsidRPr="00D855CC">
              <w:rPr>
                <w:rFonts w:ascii="Arial" w:hAnsi="Arial" w:cs="Arial"/>
              </w:rPr>
              <w:t>isitors in per</w:t>
            </w:r>
            <w:r>
              <w:rPr>
                <w:rFonts w:ascii="Arial" w:hAnsi="Arial" w:cs="Arial"/>
              </w:rPr>
              <w:t xml:space="preserve">inatal and infant mental health </w:t>
            </w:r>
            <w:r w:rsidRPr="00D855CC">
              <w:rPr>
                <w:rFonts w:ascii="Arial" w:hAnsi="Arial" w:cs="Arial"/>
              </w:rPr>
              <w:t xml:space="preserve">are required to hold post qualifying training and experience that equips them to fulfil specialist clinical, consultative, training and strategic roles on behalf of health visiting services within the fields of </w:t>
            </w:r>
            <w:r w:rsidR="00825C83">
              <w:rPr>
                <w:rFonts w:ascii="Arial" w:hAnsi="Arial" w:cs="Arial"/>
              </w:rPr>
              <w:t>p</w:t>
            </w:r>
            <w:r w:rsidRPr="00D855CC">
              <w:rPr>
                <w:rFonts w:ascii="Arial" w:hAnsi="Arial" w:cs="Arial"/>
              </w:rPr>
              <w:t xml:space="preserve">erinatal and </w:t>
            </w:r>
            <w:r w:rsidR="00825C83">
              <w:rPr>
                <w:rFonts w:ascii="Arial" w:hAnsi="Arial" w:cs="Arial"/>
              </w:rPr>
              <w:t>i</w:t>
            </w:r>
            <w:r w:rsidRPr="00D855CC">
              <w:rPr>
                <w:rFonts w:ascii="Arial" w:hAnsi="Arial" w:cs="Arial"/>
              </w:rPr>
              <w:t xml:space="preserve">nfant </w:t>
            </w:r>
            <w:r w:rsidR="00825C83">
              <w:rPr>
                <w:rFonts w:ascii="Arial" w:hAnsi="Arial" w:cs="Arial"/>
              </w:rPr>
              <w:t>m</w:t>
            </w:r>
            <w:r w:rsidRPr="00D855CC">
              <w:rPr>
                <w:rFonts w:ascii="Arial" w:hAnsi="Arial" w:cs="Arial"/>
              </w:rPr>
              <w:t xml:space="preserve">ental </w:t>
            </w:r>
            <w:r w:rsidR="00825C83">
              <w:rPr>
                <w:rFonts w:ascii="Arial" w:hAnsi="Arial" w:cs="Arial"/>
              </w:rPr>
              <w:t>h</w:t>
            </w:r>
            <w:r w:rsidRPr="00D855CC">
              <w:rPr>
                <w:rFonts w:ascii="Arial" w:hAnsi="Arial" w:cs="Arial"/>
              </w:rPr>
              <w:t>ealth.</w:t>
            </w:r>
          </w:p>
          <w:p w:rsidR="00E34D00" w:rsidRPr="00D855CC" w:rsidRDefault="00E34D00" w:rsidP="00183045">
            <w:pPr>
              <w:pStyle w:val="NoSpacing"/>
              <w:numPr>
                <w:ilvl w:val="0"/>
                <w:numId w:val="8"/>
              </w:numPr>
              <w:autoSpaceDE w:val="0"/>
              <w:autoSpaceDN w:val="0"/>
              <w:adjustRightInd w:val="0"/>
              <w:spacing w:line="276" w:lineRule="auto"/>
              <w:jc w:val="both"/>
              <w:rPr>
                <w:rFonts w:ascii="Arial" w:hAnsi="Arial" w:cs="Arial"/>
              </w:rPr>
            </w:pPr>
            <w:r w:rsidRPr="00D855CC">
              <w:rPr>
                <w:rFonts w:ascii="Arial" w:hAnsi="Arial" w:cs="Arial"/>
              </w:rPr>
              <w:lastRenderedPageBreak/>
              <w:t xml:space="preserve">Specialist infant feeding </w:t>
            </w:r>
            <w:r w:rsidR="00825C83">
              <w:rPr>
                <w:rFonts w:ascii="Arial" w:hAnsi="Arial" w:cs="Arial"/>
              </w:rPr>
              <w:t>h</w:t>
            </w:r>
            <w:r w:rsidRPr="00D855CC">
              <w:rPr>
                <w:rFonts w:ascii="Arial" w:hAnsi="Arial" w:cs="Arial"/>
              </w:rPr>
              <w:t xml:space="preserve">ealth </w:t>
            </w:r>
            <w:r w:rsidR="00825C83">
              <w:rPr>
                <w:rFonts w:ascii="Arial" w:hAnsi="Arial" w:cs="Arial"/>
              </w:rPr>
              <w:t>v</w:t>
            </w:r>
            <w:r w:rsidRPr="00D855CC">
              <w:rPr>
                <w:rFonts w:ascii="Arial" w:hAnsi="Arial" w:cs="Arial"/>
              </w:rPr>
              <w:t xml:space="preserve">isitors or </w:t>
            </w:r>
            <w:r w:rsidR="00825C83">
              <w:rPr>
                <w:rFonts w:ascii="Arial" w:hAnsi="Arial" w:cs="Arial"/>
              </w:rPr>
              <w:t>l</w:t>
            </w:r>
            <w:r w:rsidRPr="00D855CC">
              <w:rPr>
                <w:rFonts w:ascii="Arial" w:hAnsi="Arial" w:cs="Arial"/>
              </w:rPr>
              <w:t xml:space="preserve">actation </w:t>
            </w:r>
            <w:r w:rsidR="00825C83">
              <w:rPr>
                <w:rFonts w:ascii="Arial" w:hAnsi="Arial" w:cs="Arial"/>
              </w:rPr>
              <w:t>c</w:t>
            </w:r>
            <w:r w:rsidRPr="00D855CC">
              <w:rPr>
                <w:rFonts w:ascii="Arial" w:hAnsi="Arial" w:cs="Arial"/>
              </w:rPr>
              <w:t>onsultant</w:t>
            </w:r>
            <w:r>
              <w:rPr>
                <w:rFonts w:ascii="Arial" w:hAnsi="Arial" w:cs="Arial"/>
              </w:rPr>
              <w:t>s</w:t>
            </w:r>
            <w:r w:rsidRPr="00D855CC">
              <w:rPr>
                <w:rFonts w:ascii="Arial" w:hAnsi="Arial" w:cs="Arial"/>
              </w:rPr>
              <w:t xml:space="preserve"> mu</w:t>
            </w:r>
            <w:r>
              <w:rPr>
                <w:rFonts w:ascii="Arial" w:hAnsi="Arial" w:cs="Arial"/>
              </w:rPr>
              <w:t xml:space="preserve">st be professionally registered, with experience, </w:t>
            </w:r>
            <w:r w:rsidRPr="00D855CC">
              <w:rPr>
                <w:rFonts w:ascii="Arial" w:hAnsi="Arial" w:cs="Arial"/>
              </w:rPr>
              <w:t>skill and qualification</w:t>
            </w:r>
            <w:r>
              <w:rPr>
                <w:rFonts w:ascii="Arial" w:hAnsi="Arial" w:cs="Arial"/>
              </w:rPr>
              <w:t>s</w:t>
            </w:r>
            <w:r w:rsidRPr="00D855CC">
              <w:rPr>
                <w:rFonts w:ascii="Arial" w:hAnsi="Arial" w:cs="Arial"/>
              </w:rPr>
              <w:t xml:space="preserve"> in </w:t>
            </w:r>
            <w:r w:rsidR="00FC0C08">
              <w:rPr>
                <w:rFonts w:asciiTheme="minorHAnsi" w:hAnsiTheme="minorHAnsi" w:cs="Helvetica"/>
              </w:rPr>
              <w:t>a</w:t>
            </w:r>
            <w:r w:rsidR="00FC0C08" w:rsidRPr="00FE1C88">
              <w:rPr>
                <w:rFonts w:asciiTheme="minorHAnsi" w:hAnsiTheme="minorHAnsi" w:cs="Helvetica"/>
              </w:rPr>
              <w:t>n International Board Certified Lactation Consultant (IBCLC</w:t>
            </w:r>
            <w:r w:rsidR="00FC0C08">
              <w:rPr>
                <w:rFonts w:asciiTheme="minorHAnsi" w:hAnsiTheme="minorHAnsi" w:cs="Helvetica"/>
              </w:rPr>
              <w:t>).</w:t>
            </w:r>
          </w:p>
          <w:p w:rsidR="00E34D00" w:rsidRPr="00D855CC" w:rsidRDefault="00E34D00" w:rsidP="00E34D00">
            <w:pPr>
              <w:pStyle w:val="NoSpacing"/>
              <w:spacing w:line="276" w:lineRule="auto"/>
              <w:jc w:val="both"/>
              <w:rPr>
                <w:rFonts w:ascii="Arial" w:hAnsi="Arial" w:cs="Arial"/>
                <w:color w:val="0070C0"/>
              </w:rPr>
            </w:pPr>
          </w:p>
          <w:p w:rsidR="00E34D00" w:rsidRPr="00D855CC" w:rsidRDefault="00E34D00" w:rsidP="00E34D00">
            <w:pPr>
              <w:pStyle w:val="NoSpacing"/>
              <w:spacing w:line="276" w:lineRule="auto"/>
              <w:jc w:val="both"/>
              <w:rPr>
                <w:rFonts w:ascii="Arial" w:eastAsia="Arial" w:hAnsi="Arial" w:cs="Arial"/>
              </w:rPr>
            </w:pPr>
            <w:r w:rsidRPr="00D855CC">
              <w:rPr>
                <w:rFonts w:ascii="Arial" w:eastAsia="Arial" w:hAnsi="Arial" w:cs="Arial"/>
              </w:rPr>
              <w:t xml:space="preserve">The </w:t>
            </w:r>
            <w:r>
              <w:rPr>
                <w:rFonts w:ascii="Arial" w:eastAsia="Arial" w:hAnsi="Arial" w:cs="Arial"/>
              </w:rPr>
              <w:t xml:space="preserve">successful </w:t>
            </w:r>
            <w:r w:rsidRPr="00D855CC">
              <w:rPr>
                <w:rFonts w:ascii="Arial" w:eastAsia="Arial" w:hAnsi="Arial" w:cs="Arial"/>
              </w:rPr>
              <w:t xml:space="preserve">provider needs to consider professional conduct on public health nursing (0-19) and ensure there is professional policy to provide both clinical and safeguarding supervision for all public health nursing staff (0-19). </w:t>
            </w:r>
          </w:p>
          <w:p w:rsidR="00E34D00" w:rsidRPr="00D855CC" w:rsidRDefault="00E34D00" w:rsidP="00E34D00">
            <w:pPr>
              <w:pStyle w:val="NoSpacing"/>
              <w:spacing w:line="276" w:lineRule="auto"/>
              <w:jc w:val="both"/>
              <w:rPr>
                <w:rFonts w:ascii="Arial" w:eastAsia="Times New Roman" w:hAnsi="Arial" w:cs="Arial"/>
              </w:rPr>
            </w:pPr>
          </w:p>
          <w:p w:rsidR="00E34D00" w:rsidRDefault="00E34D00" w:rsidP="00254C9D">
            <w:pPr>
              <w:pStyle w:val="NoSpacing"/>
              <w:spacing w:line="276" w:lineRule="auto"/>
              <w:jc w:val="both"/>
              <w:rPr>
                <w:rFonts w:ascii="Arial" w:eastAsia="Cambria" w:hAnsi="Arial" w:cs="Arial"/>
                <w:bCs/>
                <w:lang w:eastAsia="en-GB"/>
              </w:rPr>
            </w:pPr>
            <w:r w:rsidRPr="00D855CC">
              <w:rPr>
                <w:rFonts w:ascii="Arial" w:eastAsia="Cambria" w:hAnsi="Arial" w:cs="Arial"/>
                <w:bCs/>
                <w:lang w:eastAsia="en-GB"/>
              </w:rPr>
              <w:t>The</w:t>
            </w:r>
            <w:r>
              <w:rPr>
                <w:rFonts w:ascii="Arial" w:eastAsia="Cambria" w:hAnsi="Arial" w:cs="Arial"/>
                <w:bCs/>
                <w:lang w:eastAsia="en-GB"/>
              </w:rPr>
              <w:t xml:space="preserve"> successful</w:t>
            </w:r>
            <w:r w:rsidRPr="00D855CC">
              <w:rPr>
                <w:rFonts w:ascii="Arial" w:eastAsia="Cambria" w:hAnsi="Arial" w:cs="Arial"/>
                <w:bCs/>
                <w:lang w:eastAsia="en-GB"/>
              </w:rPr>
              <w:t xml:space="preserve"> provider must ensure that they have policies and procedures in place and implemented, to ensure the provision of management, clinical and safeguarding supervision as appropriate to the individual roles and responsibilities of staff groups. R</w:t>
            </w:r>
            <w:r w:rsidR="006D1369">
              <w:rPr>
                <w:rFonts w:ascii="Arial" w:eastAsia="Cambria" w:hAnsi="Arial" w:cs="Arial"/>
                <w:bCs/>
                <w:lang w:eastAsia="en-GB"/>
              </w:rPr>
              <w:t>isk assessment mechanisms will</w:t>
            </w:r>
            <w:r w:rsidRPr="00D855CC">
              <w:rPr>
                <w:rFonts w:ascii="Arial" w:eastAsia="Cambria" w:hAnsi="Arial" w:cs="Arial"/>
                <w:bCs/>
                <w:lang w:eastAsia="en-GB"/>
              </w:rPr>
              <w:t xml:space="preserve"> also be in place.</w:t>
            </w:r>
          </w:p>
          <w:p w:rsidR="00254C9D" w:rsidRPr="007F01DA" w:rsidRDefault="00254C9D" w:rsidP="00254C9D">
            <w:pPr>
              <w:pStyle w:val="NoSpacing"/>
              <w:spacing w:line="276" w:lineRule="auto"/>
              <w:jc w:val="both"/>
              <w:rPr>
                <w:rFonts w:ascii="Arial" w:eastAsia="Arial" w:hAnsi="Arial" w:cs="Arial"/>
                <w:b/>
              </w:rPr>
            </w:pPr>
          </w:p>
        </w:tc>
      </w:tr>
      <w:tr w:rsidR="008C4023" w:rsidTr="008C4023">
        <w:trPr>
          <w:jc w:val="center"/>
        </w:trPr>
        <w:tc>
          <w:tcPr>
            <w:tcW w:w="10796" w:type="dxa"/>
            <w:shd w:val="clear" w:color="auto" w:fill="D9D9D9" w:themeFill="background1" w:themeFillShade="D9"/>
          </w:tcPr>
          <w:p w:rsidR="008C4023" w:rsidRDefault="008C4023" w:rsidP="00183045">
            <w:pPr>
              <w:pStyle w:val="NoSpacing"/>
              <w:numPr>
                <w:ilvl w:val="1"/>
                <w:numId w:val="1"/>
              </w:numPr>
              <w:spacing w:before="120" w:after="120" w:line="276" w:lineRule="auto"/>
              <w:ind w:left="482" w:hanging="482"/>
              <w:rPr>
                <w:rFonts w:ascii="Arial" w:eastAsia="Arial" w:hAnsi="Arial" w:cs="Arial"/>
                <w:b/>
              </w:rPr>
            </w:pPr>
            <w:r>
              <w:rPr>
                <w:rFonts w:ascii="Arial" w:hAnsi="Arial" w:cs="Arial"/>
                <w:b/>
              </w:rPr>
              <w:lastRenderedPageBreak/>
              <w:t>Supervision</w:t>
            </w:r>
          </w:p>
        </w:tc>
      </w:tr>
      <w:tr w:rsidR="00B72D00" w:rsidTr="00CE6376">
        <w:trPr>
          <w:jc w:val="center"/>
        </w:trPr>
        <w:tc>
          <w:tcPr>
            <w:tcW w:w="10796" w:type="dxa"/>
          </w:tcPr>
          <w:p w:rsidR="00956BB7" w:rsidRDefault="00956BB7" w:rsidP="00E34D00">
            <w:pPr>
              <w:pStyle w:val="NoSpacing"/>
              <w:autoSpaceDE w:val="0"/>
              <w:autoSpaceDN w:val="0"/>
              <w:adjustRightInd w:val="0"/>
              <w:spacing w:line="276" w:lineRule="auto"/>
              <w:jc w:val="both"/>
              <w:rPr>
                <w:rFonts w:ascii="Arial" w:eastAsia="Arial" w:hAnsi="Arial" w:cs="Arial"/>
                <w:b/>
              </w:rPr>
            </w:pPr>
          </w:p>
          <w:p w:rsidR="008C4023" w:rsidRPr="00555A3D" w:rsidRDefault="008C4023" w:rsidP="008C4023">
            <w:pPr>
              <w:spacing w:line="276" w:lineRule="auto"/>
              <w:rPr>
                <w:rFonts w:ascii="Arial" w:hAnsi="Arial" w:cs="Arial"/>
              </w:rPr>
            </w:pPr>
            <w:r w:rsidRPr="00555A3D">
              <w:rPr>
                <w:rFonts w:ascii="Arial" w:hAnsi="Arial" w:cs="Arial"/>
                <w:b/>
              </w:rPr>
              <w:t>Management supervision:</w:t>
            </w:r>
            <w:r w:rsidRPr="00555A3D">
              <w:rPr>
                <w:rFonts w:ascii="Arial" w:hAnsi="Arial" w:cs="Arial"/>
              </w:rPr>
              <w:t xml:space="preserve"> </w:t>
            </w:r>
          </w:p>
          <w:p w:rsidR="008C4023" w:rsidRPr="00555A3D" w:rsidRDefault="008C4023" w:rsidP="00183045">
            <w:pPr>
              <w:pStyle w:val="ListParagraph"/>
              <w:numPr>
                <w:ilvl w:val="0"/>
                <w:numId w:val="43"/>
              </w:numPr>
              <w:spacing w:after="0" w:line="276" w:lineRule="auto"/>
              <w:rPr>
                <w:rFonts w:cs="Arial"/>
                <w:sz w:val="22"/>
                <w:szCs w:val="22"/>
              </w:rPr>
            </w:pPr>
            <w:r w:rsidRPr="00555A3D">
              <w:rPr>
                <w:rFonts w:cs="Arial"/>
                <w:sz w:val="22"/>
                <w:szCs w:val="22"/>
              </w:rPr>
              <w:t>The successful provider shall develop and maintain a supervision policy and ensure that all managers and clinical leads/locality leads have access to management supervision.</w:t>
            </w:r>
          </w:p>
          <w:p w:rsidR="008C4023" w:rsidRPr="00555A3D" w:rsidRDefault="008C4023" w:rsidP="008C4023">
            <w:pPr>
              <w:spacing w:line="276" w:lineRule="auto"/>
              <w:rPr>
                <w:rFonts w:ascii="Arial" w:hAnsi="Arial" w:cs="Arial"/>
              </w:rPr>
            </w:pPr>
          </w:p>
          <w:p w:rsidR="008C4023" w:rsidRPr="00555A3D" w:rsidRDefault="008C4023" w:rsidP="008C4023">
            <w:pPr>
              <w:spacing w:line="276" w:lineRule="auto"/>
              <w:rPr>
                <w:rFonts w:ascii="Arial" w:hAnsi="Arial" w:cs="Arial"/>
                <w:b/>
              </w:rPr>
            </w:pPr>
            <w:r w:rsidRPr="00555A3D">
              <w:rPr>
                <w:rFonts w:ascii="Arial" w:hAnsi="Arial" w:cs="Arial"/>
                <w:b/>
              </w:rPr>
              <w:t>Clinical supervision:</w:t>
            </w:r>
          </w:p>
          <w:p w:rsidR="008C4023" w:rsidRPr="00555A3D" w:rsidRDefault="008C4023" w:rsidP="00183045">
            <w:pPr>
              <w:pStyle w:val="ListParagraph"/>
              <w:numPr>
                <w:ilvl w:val="0"/>
                <w:numId w:val="40"/>
              </w:numPr>
              <w:spacing w:after="0" w:line="276" w:lineRule="auto"/>
              <w:rPr>
                <w:rFonts w:cs="Arial"/>
                <w:sz w:val="22"/>
                <w:szCs w:val="22"/>
              </w:rPr>
            </w:pPr>
            <w:r w:rsidRPr="00555A3D">
              <w:rPr>
                <w:rFonts w:cs="Arial"/>
                <w:sz w:val="22"/>
                <w:szCs w:val="22"/>
              </w:rPr>
              <w:t xml:space="preserve">Specialist </w:t>
            </w:r>
            <w:r w:rsidR="003A0DDA">
              <w:rPr>
                <w:rFonts w:cs="Arial"/>
                <w:sz w:val="22"/>
                <w:szCs w:val="22"/>
              </w:rPr>
              <w:t>c</w:t>
            </w:r>
            <w:r w:rsidRPr="00555A3D">
              <w:rPr>
                <w:rFonts w:cs="Arial"/>
                <w:sz w:val="22"/>
                <w:szCs w:val="22"/>
              </w:rPr>
              <w:t xml:space="preserve">ommunity </w:t>
            </w:r>
            <w:r w:rsidR="003A0DDA">
              <w:rPr>
                <w:rFonts w:cs="Arial"/>
                <w:sz w:val="22"/>
                <w:szCs w:val="22"/>
              </w:rPr>
              <w:t>p</w:t>
            </w:r>
            <w:r w:rsidRPr="00555A3D">
              <w:rPr>
                <w:rFonts w:cs="Arial"/>
                <w:sz w:val="22"/>
                <w:szCs w:val="22"/>
              </w:rPr>
              <w:t xml:space="preserve">ublic </w:t>
            </w:r>
            <w:r w:rsidR="003A0DDA">
              <w:rPr>
                <w:rFonts w:cs="Arial"/>
                <w:sz w:val="22"/>
                <w:szCs w:val="22"/>
              </w:rPr>
              <w:t>h</w:t>
            </w:r>
            <w:r w:rsidRPr="00555A3D">
              <w:rPr>
                <w:rFonts w:cs="Arial"/>
                <w:sz w:val="22"/>
                <w:szCs w:val="22"/>
              </w:rPr>
              <w:t xml:space="preserve">ealth </w:t>
            </w:r>
            <w:r w:rsidR="003A0DDA">
              <w:rPr>
                <w:rFonts w:cs="Arial"/>
                <w:sz w:val="22"/>
                <w:szCs w:val="22"/>
              </w:rPr>
              <w:t>n</w:t>
            </w:r>
            <w:r w:rsidRPr="00555A3D">
              <w:rPr>
                <w:rFonts w:cs="Arial"/>
                <w:sz w:val="22"/>
                <w:szCs w:val="22"/>
              </w:rPr>
              <w:t xml:space="preserve">urses </w:t>
            </w:r>
            <w:r w:rsidR="003A0DDA">
              <w:rPr>
                <w:rFonts w:cs="Arial"/>
                <w:sz w:val="22"/>
                <w:szCs w:val="22"/>
              </w:rPr>
              <w:t xml:space="preserve">(SCPHNs) </w:t>
            </w:r>
            <w:r w:rsidRPr="00555A3D">
              <w:rPr>
                <w:rFonts w:cs="Arial"/>
                <w:sz w:val="22"/>
                <w:szCs w:val="22"/>
              </w:rPr>
              <w:t>and the Lancashire HCP skill mix team</w:t>
            </w:r>
            <w:r w:rsidR="007C040C">
              <w:rPr>
                <w:rFonts w:cs="Arial"/>
                <w:sz w:val="22"/>
                <w:szCs w:val="22"/>
              </w:rPr>
              <w:t>s</w:t>
            </w:r>
            <w:r w:rsidRPr="00555A3D">
              <w:rPr>
                <w:rFonts w:cs="Arial"/>
                <w:sz w:val="22"/>
                <w:szCs w:val="22"/>
              </w:rPr>
              <w:t xml:space="preserve"> and volunteers must have clinical supervision according to their needs</w:t>
            </w:r>
            <w:r>
              <w:rPr>
                <w:rFonts w:cs="Arial"/>
                <w:sz w:val="22"/>
                <w:szCs w:val="22"/>
              </w:rPr>
              <w:t>,</w:t>
            </w:r>
            <w:r w:rsidRPr="00555A3D">
              <w:rPr>
                <w:rFonts w:cs="Arial"/>
                <w:sz w:val="22"/>
                <w:szCs w:val="22"/>
              </w:rPr>
              <w:t xml:space="preserve"> using emotionally restorative supervision techniques. </w:t>
            </w:r>
          </w:p>
          <w:p w:rsidR="008C4023" w:rsidRPr="00555A3D" w:rsidRDefault="003A0DDA" w:rsidP="003A0DDA">
            <w:pPr>
              <w:pStyle w:val="ListParagraph"/>
              <w:numPr>
                <w:ilvl w:val="0"/>
                <w:numId w:val="40"/>
              </w:numPr>
              <w:spacing w:after="0" w:line="276" w:lineRule="auto"/>
              <w:rPr>
                <w:rFonts w:cs="Arial"/>
                <w:sz w:val="22"/>
                <w:szCs w:val="22"/>
              </w:rPr>
            </w:pPr>
            <w:r w:rsidRPr="003A0DDA">
              <w:rPr>
                <w:rFonts w:cs="Arial"/>
                <w:sz w:val="22"/>
                <w:szCs w:val="22"/>
              </w:rPr>
              <w:t>SCPHNs</w:t>
            </w:r>
            <w:r w:rsidR="008C4023" w:rsidRPr="00555A3D">
              <w:rPr>
                <w:rFonts w:cs="Arial"/>
                <w:sz w:val="22"/>
                <w:szCs w:val="22"/>
              </w:rPr>
              <w:t xml:space="preserve"> will have access to a HCP Specialist Community Public Health Nurse Manager or professional lead to provide one to one professional management supervision of their work, case load, personal, professional</w:t>
            </w:r>
            <w:r w:rsidR="008C4023">
              <w:rPr>
                <w:rFonts w:cs="Arial"/>
                <w:sz w:val="22"/>
                <w:szCs w:val="22"/>
              </w:rPr>
              <w:t xml:space="preserve"> and</w:t>
            </w:r>
            <w:r w:rsidR="008C4023" w:rsidRPr="00555A3D">
              <w:rPr>
                <w:rFonts w:cs="Arial"/>
                <w:sz w:val="22"/>
                <w:szCs w:val="22"/>
              </w:rPr>
              <w:t xml:space="preserve"> learning and development issues. </w:t>
            </w:r>
          </w:p>
          <w:p w:rsidR="008C4023" w:rsidRPr="00555A3D" w:rsidRDefault="008C4023" w:rsidP="00183045">
            <w:pPr>
              <w:pStyle w:val="ListParagraph"/>
              <w:numPr>
                <w:ilvl w:val="0"/>
                <w:numId w:val="40"/>
              </w:numPr>
              <w:spacing w:after="0" w:line="276" w:lineRule="auto"/>
              <w:rPr>
                <w:rFonts w:cs="Arial"/>
                <w:sz w:val="22"/>
                <w:szCs w:val="22"/>
              </w:rPr>
            </w:pPr>
            <w:r w:rsidRPr="00555A3D">
              <w:rPr>
                <w:rFonts w:cs="Arial"/>
                <w:sz w:val="22"/>
                <w:szCs w:val="22"/>
              </w:rPr>
              <w:t>All supervision will have an emotionally</w:t>
            </w:r>
            <w:r w:rsidR="006D1369">
              <w:rPr>
                <w:rFonts w:cs="Arial"/>
                <w:sz w:val="22"/>
                <w:szCs w:val="22"/>
              </w:rPr>
              <w:t xml:space="preserve"> restorative function and will</w:t>
            </w:r>
            <w:r w:rsidRPr="00555A3D">
              <w:rPr>
                <w:rFonts w:cs="Arial"/>
                <w:sz w:val="22"/>
                <w:szCs w:val="22"/>
              </w:rPr>
              <w:t xml:space="preserve"> be provided by individuals with the ability to: </w:t>
            </w:r>
          </w:p>
          <w:p w:rsidR="008C4023" w:rsidRPr="00555A3D" w:rsidRDefault="008C4023" w:rsidP="00183045">
            <w:pPr>
              <w:pStyle w:val="ListParagraph"/>
              <w:numPr>
                <w:ilvl w:val="1"/>
                <w:numId w:val="41"/>
              </w:numPr>
              <w:spacing w:after="0" w:line="276" w:lineRule="auto"/>
              <w:rPr>
                <w:rFonts w:cs="Arial"/>
                <w:sz w:val="22"/>
                <w:szCs w:val="22"/>
              </w:rPr>
            </w:pPr>
            <w:r w:rsidRPr="00555A3D">
              <w:rPr>
                <w:rFonts w:cs="Arial"/>
                <w:sz w:val="22"/>
                <w:szCs w:val="22"/>
              </w:rPr>
              <w:t>Create a learning environment within which HCP SCPHNs can develop clinical knowledge, skills and strategies to support vulnerable families. This will include experiential and active learning methods.</w:t>
            </w:r>
          </w:p>
          <w:p w:rsidR="008C4023" w:rsidRPr="00555A3D" w:rsidRDefault="008C4023" w:rsidP="00183045">
            <w:pPr>
              <w:pStyle w:val="ListParagraph"/>
              <w:numPr>
                <w:ilvl w:val="1"/>
                <w:numId w:val="41"/>
              </w:numPr>
              <w:spacing w:after="0" w:line="276" w:lineRule="auto"/>
              <w:rPr>
                <w:rFonts w:cs="Arial"/>
                <w:sz w:val="22"/>
                <w:szCs w:val="22"/>
              </w:rPr>
            </w:pPr>
            <w:r w:rsidRPr="00555A3D">
              <w:rPr>
                <w:rFonts w:cs="Arial"/>
                <w:sz w:val="22"/>
                <w:szCs w:val="22"/>
              </w:rPr>
              <w:t xml:space="preserve">Use strengths based, solution focused strategies and motivational interviewing skills to enable HCP SCPHNs to work in a consistently safe way utilising the full scope of their authority. </w:t>
            </w:r>
          </w:p>
          <w:p w:rsidR="008C4023" w:rsidRPr="00555A3D" w:rsidRDefault="008C4023" w:rsidP="00183045">
            <w:pPr>
              <w:pStyle w:val="ListParagraph"/>
              <w:numPr>
                <w:ilvl w:val="1"/>
                <w:numId w:val="41"/>
              </w:numPr>
              <w:spacing w:after="0" w:line="276" w:lineRule="auto"/>
              <w:rPr>
                <w:rFonts w:cs="Arial"/>
                <w:sz w:val="22"/>
                <w:szCs w:val="22"/>
              </w:rPr>
            </w:pPr>
            <w:r w:rsidRPr="00555A3D">
              <w:rPr>
                <w:rFonts w:cs="Arial"/>
                <w:sz w:val="22"/>
                <w:szCs w:val="22"/>
              </w:rPr>
              <w:t>Provide constructive feedback and challenge to the nurses using advanced communication skills to facilitate reflective supervision.</w:t>
            </w:r>
          </w:p>
          <w:p w:rsidR="008C4023" w:rsidRPr="00555A3D" w:rsidRDefault="008C4023" w:rsidP="00183045">
            <w:pPr>
              <w:pStyle w:val="ListParagraph"/>
              <w:numPr>
                <w:ilvl w:val="1"/>
                <w:numId w:val="41"/>
              </w:numPr>
              <w:spacing w:after="0" w:line="276" w:lineRule="auto"/>
              <w:rPr>
                <w:rFonts w:cs="Arial"/>
                <w:sz w:val="22"/>
                <w:szCs w:val="22"/>
              </w:rPr>
            </w:pPr>
            <w:r w:rsidRPr="00555A3D">
              <w:rPr>
                <w:rFonts w:cs="Arial"/>
                <w:sz w:val="22"/>
                <w:szCs w:val="22"/>
              </w:rPr>
              <w:t>Manage strong emotions, sensitive issues and undertake courageous conversations.</w:t>
            </w:r>
          </w:p>
          <w:p w:rsidR="004077FD" w:rsidRDefault="004077FD" w:rsidP="008C4023">
            <w:pPr>
              <w:spacing w:line="276" w:lineRule="auto"/>
              <w:ind w:left="360"/>
              <w:rPr>
                <w:rFonts w:ascii="Arial" w:hAnsi="Arial" w:cs="Arial"/>
              </w:rPr>
            </w:pPr>
          </w:p>
          <w:p w:rsidR="00A151EF" w:rsidRPr="00555A3D" w:rsidRDefault="00A151EF" w:rsidP="008C4023">
            <w:pPr>
              <w:spacing w:line="276" w:lineRule="auto"/>
              <w:ind w:left="360"/>
              <w:rPr>
                <w:rFonts w:ascii="Arial" w:hAnsi="Arial" w:cs="Arial"/>
              </w:rPr>
            </w:pPr>
          </w:p>
          <w:p w:rsidR="008C4023" w:rsidRPr="00555A3D" w:rsidRDefault="008C4023" w:rsidP="008C4023">
            <w:pPr>
              <w:spacing w:line="276" w:lineRule="auto"/>
              <w:rPr>
                <w:rFonts w:ascii="Arial" w:hAnsi="Arial" w:cs="Arial"/>
                <w:b/>
              </w:rPr>
            </w:pPr>
            <w:r w:rsidRPr="00555A3D">
              <w:rPr>
                <w:rFonts w:ascii="Arial" w:hAnsi="Arial" w:cs="Arial"/>
                <w:b/>
              </w:rPr>
              <w:t>Safeguarding supervision:</w:t>
            </w:r>
          </w:p>
          <w:p w:rsidR="008C4023" w:rsidRPr="00555A3D" w:rsidRDefault="003A0DDA" w:rsidP="003A0DDA">
            <w:pPr>
              <w:pStyle w:val="ListParagraph"/>
              <w:numPr>
                <w:ilvl w:val="0"/>
                <w:numId w:val="42"/>
              </w:numPr>
              <w:spacing w:after="0" w:line="276" w:lineRule="auto"/>
              <w:rPr>
                <w:rFonts w:cs="Arial"/>
                <w:sz w:val="22"/>
                <w:szCs w:val="22"/>
              </w:rPr>
            </w:pPr>
            <w:r w:rsidRPr="003A0DDA">
              <w:rPr>
                <w:rFonts w:cs="Arial"/>
                <w:sz w:val="22"/>
                <w:szCs w:val="22"/>
              </w:rPr>
              <w:t>SCPHNs</w:t>
            </w:r>
            <w:r w:rsidR="008C4023" w:rsidRPr="00555A3D">
              <w:rPr>
                <w:rFonts w:cs="Arial"/>
                <w:sz w:val="22"/>
                <w:szCs w:val="22"/>
              </w:rPr>
              <w:t xml:space="preserve">, staff nurses and student nurses must receive a minimum of 3 monthly safeguarding supervisions of their work with their most vulnerable babies and children - to include children on a child protection plan, </w:t>
            </w:r>
            <w:r>
              <w:rPr>
                <w:rFonts w:cs="Arial"/>
                <w:sz w:val="22"/>
                <w:szCs w:val="22"/>
              </w:rPr>
              <w:t>l</w:t>
            </w:r>
            <w:r w:rsidR="008C4023" w:rsidRPr="00555A3D">
              <w:rPr>
                <w:rFonts w:cs="Arial"/>
                <w:sz w:val="22"/>
                <w:szCs w:val="22"/>
              </w:rPr>
              <w:t xml:space="preserve">ooked </w:t>
            </w:r>
            <w:r>
              <w:rPr>
                <w:rFonts w:cs="Arial"/>
                <w:sz w:val="22"/>
                <w:szCs w:val="22"/>
              </w:rPr>
              <w:t>a</w:t>
            </w:r>
            <w:r w:rsidR="008C4023" w:rsidRPr="00555A3D">
              <w:rPr>
                <w:rFonts w:cs="Arial"/>
                <w:sz w:val="22"/>
                <w:szCs w:val="22"/>
              </w:rPr>
              <w:t xml:space="preserve">fter </w:t>
            </w:r>
            <w:r>
              <w:rPr>
                <w:rFonts w:cs="Arial"/>
                <w:sz w:val="22"/>
                <w:szCs w:val="22"/>
              </w:rPr>
              <w:t>c</w:t>
            </w:r>
            <w:r w:rsidR="008C4023" w:rsidRPr="00555A3D">
              <w:rPr>
                <w:rFonts w:cs="Arial"/>
                <w:sz w:val="22"/>
                <w:szCs w:val="22"/>
              </w:rPr>
              <w:t>hildren (including those at home) and those for whom the staff has a high level of concern.</w:t>
            </w:r>
          </w:p>
          <w:p w:rsidR="008C4023" w:rsidRPr="00555A3D" w:rsidRDefault="008C4023" w:rsidP="00183045">
            <w:pPr>
              <w:pStyle w:val="ListParagraph"/>
              <w:numPr>
                <w:ilvl w:val="0"/>
                <w:numId w:val="42"/>
              </w:numPr>
              <w:spacing w:after="0" w:line="276" w:lineRule="auto"/>
              <w:rPr>
                <w:rFonts w:cs="Arial"/>
                <w:sz w:val="22"/>
                <w:szCs w:val="22"/>
              </w:rPr>
            </w:pPr>
            <w:r w:rsidRPr="00555A3D">
              <w:rPr>
                <w:rFonts w:cs="Arial"/>
                <w:sz w:val="22"/>
                <w:szCs w:val="22"/>
              </w:rPr>
              <w:t xml:space="preserve">Safeguarding supervision will be provided by colleagues with expert knowledge of child protection to minimise risk or in partnership with specialised </w:t>
            </w:r>
            <w:r w:rsidR="003A0DDA">
              <w:rPr>
                <w:rFonts w:cs="Arial"/>
                <w:sz w:val="22"/>
                <w:szCs w:val="22"/>
              </w:rPr>
              <w:t>s</w:t>
            </w:r>
            <w:r w:rsidRPr="00555A3D">
              <w:rPr>
                <w:rFonts w:cs="Arial"/>
                <w:sz w:val="22"/>
                <w:szCs w:val="22"/>
              </w:rPr>
              <w:t xml:space="preserve">afeguarding </w:t>
            </w:r>
            <w:r w:rsidR="003A0DDA">
              <w:rPr>
                <w:rFonts w:cs="Arial"/>
                <w:sz w:val="22"/>
                <w:szCs w:val="22"/>
              </w:rPr>
              <w:t>n</w:t>
            </w:r>
            <w:r w:rsidRPr="00555A3D">
              <w:rPr>
                <w:rFonts w:cs="Arial"/>
                <w:sz w:val="22"/>
                <w:szCs w:val="22"/>
              </w:rPr>
              <w:t xml:space="preserve">urses from the CCG teams. </w:t>
            </w:r>
          </w:p>
          <w:p w:rsidR="008C4023" w:rsidRPr="00555A3D" w:rsidRDefault="008C4023" w:rsidP="00183045">
            <w:pPr>
              <w:pStyle w:val="ListParagraph"/>
              <w:numPr>
                <w:ilvl w:val="0"/>
                <w:numId w:val="42"/>
              </w:numPr>
              <w:spacing w:after="0" w:line="276" w:lineRule="auto"/>
              <w:rPr>
                <w:rFonts w:cs="Arial"/>
                <w:sz w:val="22"/>
                <w:szCs w:val="22"/>
              </w:rPr>
            </w:pPr>
            <w:r w:rsidRPr="00555A3D">
              <w:rPr>
                <w:rFonts w:cs="Arial"/>
                <w:sz w:val="22"/>
                <w:szCs w:val="22"/>
              </w:rPr>
              <w:t xml:space="preserve">Supervision must maintain a focus on the child and consider the risk of </w:t>
            </w:r>
            <w:r w:rsidR="003A0DDA">
              <w:rPr>
                <w:rFonts w:cs="Arial"/>
                <w:sz w:val="22"/>
                <w:szCs w:val="22"/>
              </w:rPr>
              <w:t>p</w:t>
            </w:r>
            <w:r w:rsidRPr="00555A3D">
              <w:rPr>
                <w:rFonts w:cs="Arial"/>
                <w:sz w:val="22"/>
                <w:szCs w:val="22"/>
              </w:rPr>
              <w:t xml:space="preserve">rofessional </w:t>
            </w:r>
            <w:r w:rsidR="003A0DDA">
              <w:rPr>
                <w:rFonts w:cs="Arial"/>
                <w:sz w:val="22"/>
                <w:szCs w:val="22"/>
              </w:rPr>
              <w:t>d</w:t>
            </w:r>
            <w:r w:rsidRPr="00555A3D">
              <w:rPr>
                <w:rFonts w:cs="Arial"/>
                <w:sz w:val="22"/>
                <w:szCs w:val="22"/>
              </w:rPr>
              <w:t xml:space="preserve">angerousness as well as the impact of fear, sadness and anger on the quality of work with the family. </w:t>
            </w:r>
          </w:p>
          <w:p w:rsidR="008C4023" w:rsidRPr="00555A3D" w:rsidRDefault="006D1369" w:rsidP="00183045">
            <w:pPr>
              <w:pStyle w:val="ListParagraph"/>
              <w:numPr>
                <w:ilvl w:val="0"/>
                <w:numId w:val="42"/>
              </w:numPr>
              <w:spacing w:after="0" w:line="276" w:lineRule="auto"/>
              <w:rPr>
                <w:rFonts w:cs="Arial"/>
                <w:sz w:val="22"/>
                <w:szCs w:val="22"/>
              </w:rPr>
            </w:pPr>
            <w:r>
              <w:rPr>
                <w:rFonts w:cs="Arial"/>
                <w:sz w:val="22"/>
                <w:szCs w:val="22"/>
              </w:rPr>
              <w:t>Support staff will</w:t>
            </w:r>
            <w:r w:rsidR="008C4023" w:rsidRPr="00555A3D">
              <w:rPr>
                <w:rFonts w:cs="Arial"/>
                <w:sz w:val="22"/>
                <w:szCs w:val="22"/>
              </w:rPr>
              <w:t xml:space="preserve"> be provided with safeguarding supervision as appropriate to their role and within clinical supervision sessions.</w:t>
            </w:r>
          </w:p>
          <w:p w:rsidR="00956BB7" w:rsidRDefault="00956BB7" w:rsidP="00E34D00">
            <w:pPr>
              <w:pStyle w:val="NoSpacing"/>
              <w:autoSpaceDE w:val="0"/>
              <w:autoSpaceDN w:val="0"/>
              <w:adjustRightInd w:val="0"/>
              <w:spacing w:line="276" w:lineRule="auto"/>
              <w:jc w:val="both"/>
              <w:rPr>
                <w:rFonts w:ascii="Arial" w:eastAsia="Arial" w:hAnsi="Arial" w:cs="Arial"/>
                <w:b/>
              </w:rPr>
            </w:pPr>
          </w:p>
        </w:tc>
      </w:tr>
      <w:tr w:rsidR="00E34D00" w:rsidTr="003A5F9C">
        <w:trPr>
          <w:jc w:val="center"/>
        </w:trPr>
        <w:tc>
          <w:tcPr>
            <w:tcW w:w="10796" w:type="dxa"/>
            <w:shd w:val="clear" w:color="auto" w:fill="D9D9D9" w:themeFill="background1" w:themeFillShade="D9"/>
          </w:tcPr>
          <w:p w:rsidR="008C4023" w:rsidRPr="008C4023" w:rsidRDefault="00E34D00" w:rsidP="00183045">
            <w:pPr>
              <w:pStyle w:val="NoSpacing"/>
              <w:numPr>
                <w:ilvl w:val="1"/>
                <w:numId w:val="1"/>
              </w:numPr>
              <w:autoSpaceDE w:val="0"/>
              <w:autoSpaceDN w:val="0"/>
              <w:adjustRightInd w:val="0"/>
              <w:spacing w:before="120" w:after="120" w:line="276" w:lineRule="auto"/>
              <w:jc w:val="both"/>
              <w:rPr>
                <w:rFonts w:ascii="Arial" w:eastAsia="Arial" w:hAnsi="Arial" w:cs="Arial"/>
                <w:b/>
              </w:rPr>
            </w:pPr>
            <w:r w:rsidRPr="003A5F9C">
              <w:rPr>
                <w:rFonts w:ascii="Arial" w:eastAsia="Arial" w:hAnsi="Arial" w:cs="Arial"/>
                <w:b/>
              </w:rPr>
              <w:lastRenderedPageBreak/>
              <w:t>Prescribing</w:t>
            </w:r>
          </w:p>
        </w:tc>
      </w:tr>
      <w:tr w:rsidR="00E34D00" w:rsidTr="00CE6376">
        <w:trPr>
          <w:jc w:val="center"/>
        </w:trPr>
        <w:tc>
          <w:tcPr>
            <w:tcW w:w="10796" w:type="dxa"/>
          </w:tcPr>
          <w:p w:rsidR="00E34D00" w:rsidRDefault="00E34D00" w:rsidP="00E34D00">
            <w:pPr>
              <w:pStyle w:val="NoSpacing"/>
              <w:autoSpaceDE w:val="0"/>
              <w:autoSpaceDN w:val="0"/>
              <w:adjustRightInd w:val="0"/>
              <w:spacing w:line="276" w:lineRule="auto"/>
              <w:jc w:val="both"/>
              <w:rPr>
                <w:rFonts w:ascii="Arial" w:eastAsia="Arial" w:hAnsi="Arial" w:cs="Arial"/>
                <w:b/>
              </w:rPr>
            </w:pPr>
          </w:p>
          <w:p w:rsidR="00E34D00" w:rsidRPr="007F01DA" w:rsidRDefault="00E34D00" w:rsidP="00E34D00">
            <w:pPr>
              <w:pStyle w:val="NoSpacing"/>
              <w:spacing w:line="276" w:lineRule="auto"/>
              <w:jc w:val="both"/>
              <w:rPr>
                <w:rFonts w:ascii="Arial" w:eastAsia="Arial" w:hAnsi="Arial" w:cs="Arial"/>
              </w:rPr>
            </w:pPr>
            <w:bookmarkStart w:id="14" w:name="_GoBack"/>
            <w:r w:rsidRPr="007F01DA">
              <w:rPr>
                <w:rFonts w:ascii="Arial" w:eastAsia="Arial" w:hAnsi="Arial" w:cs="Arial"/>
              </w:rPr>
              <w:t>N</w:t>
            </w:r>
            <w:bookmarkEnd w:id="14"/>
            <w:r w:rsidRPr="007F01DA">
              <w:rPr>
                <w:rFonts w:ascii="Arial" w:eastAsia="Arial" w:hAnsi="Arial" w:cs="Arial"/>
              </w:rPr>
              <w:t xml:space="preserve">urse prescribing enhances the clinician’s ability to deliver the </w:t>
            </w:r>
            <w:r w:rsidR="003A0DDA">
              <w:rPr>
                <w:rFonts w:ascii="Arial" w:eastAsia="Arial" w:hAnsi="Arial" w:cs="Arial"/>
              </w:rPr>
              <w:t>h</w:t>
            </w:r>
            <w:r w:rsidRPr="007F01DA">
              <w:rPr>
                <w:rFonts w:ascii="Arial" w:eastAsia="Arial" w:hAnsi="Arial" w:cs="Arial"/>
              </w:rPr>
              <w:t xml:space="preserve">igh </w:t>
            </w:r>
            <w:r w:rsidR="003A0DDA">
              <w:rPr>
                <w:rFonts w:ascii="Arial" w:eastAsia="Arial" w:hAnsi="Arial" w:cs="Arial"/>
              </w:rPr>
              <w:t>i</w:t>
            </w:r>
            <w:r w:rsidRPr="007F01DA">
              <w:rPr>
                <w:rFonts w:ascii="Arial" w:eastAsia="Arial" w:hAnsi="Arial" w:cs="Arial"/>
              </w:rPr>
              <w:t xml:space="preserve">mpact </w:t>
            </w:r>
            <w:r w:rsidR="003A0DDA">
              <w:rPr>
                <w:rFonts w:ascii="Arial" w:eastAsia="Arial" w:hAnsi="Arial" w:cs="Arial"/>
              </w:rPr>
              <w:t>a</w:t>
            </w:r>
            <w:r w:rsidRPr="007F01DA">
              <w:rPr>
                <w:rFonts w:ascii="Arial" w:eastAsia="Arial" w:hAnsi="Arial" w:cs="Arial"/>
              </w:rPr>
              <w:t>rea on minor illness</w:t>
            </w:r>
            <w:r w:rsidRPr="007F01DA">
              <w:rPr>
                <w:rFonts w:ascii="Arial" w:eastAsia="Arial" w:hAnsi="Arial" w:cs="Arial"/>
                <w:b/>
              </w:rPr>
              <w:t>,</w:t>
            </w:r>
            <w:r w:rsidRPr="007F01DA">
              <w:rPr>
                <w:rFonts w:ascii="Arial" w:eastAsia="Arial" w:hAnsi="Arial" w:cs="Arial"/>
              </w:rPr>
              <w:t xml:space="preserve"> not only from the point of view of managing symptoms but also from the medication knowledge that enhances advice and support.</w:t>
            </w:r>
          </w:p>
          <w:p w:rsidR="00E34D00" w:rsidRPr="007F01DA" w:rsidRDefault="00E34D00" w:rsidP="00E34D00">
            <w:pPr>
              <w:pStyle w:val="NoSpacing"/>
              <w:spacing w:line="276" w:lineRule="auto"/>
              <w:jc w:val="both"/>
              <w:rPr>
                <w:rFonts w:ascii="Arial" w:eastAsia="Times New Roman" w:hAnsi="Arial" w:cs="Arial"/>
              </w:rPr>
            </w:pPr>
          </w:p>
          <w:p w:rsidR="00E34D00" w:rsidRPr="007F01DA" w:rsidRDefault="00E34D00" w:rsidP="00E34D00">
            <w:pPr>
              <w:pStyle w:val="NoSpacing"/>
              <w:spacing w:line="276" w:lineRule="auto"/>
              <w:jc w:val="both"/>
              <w:rPr>
                <w:rFonts w:ascii="Arial" w:eastAsia="Arial" w:hAnsi="Arial" w:cs="Arial"/>
              </w:rPr>
            </w:pPr>
            <w:r w:rsidRPr="007F01DA">
              <w:rPr>
                <w:rFonts w:ascii="Arial" w:eastAsia="Arial" w:hAnsi="Arial" w:cs="Arial"/>
              </w:rPr>
              <w:t>Nurse prescribing has been shown to have a number of benefits, ranging from increased compliance to reduced hospital and GP attendances. This will also impact positively on reducing school absences. Health visitors and school nurses are in an ideal position to respond to common health concerns, discuss treatment options and wider management of conditions, and then to prescribe as part of a holistic approach.</w:t>
            </w:r>
          </w:p>
          <w:p w:rsidR="00E34D00" w:rsidRPr="00BD6032" w:rsidRDefault="00E34D00" w:rsidP="00E34D00">
            <w:pPr>
              <w:pStyle w:val="NoSpacing"/>
              <w:spacing w:line="276" w:lineRule="auto"/>
              <w:jc w:val="both"/>
              <w:rPr>
                <w:rFonts w:ascii="Arial" w:eastAsia="Arial" w:hAnsi="Arial" w:cs="Arial"/>
              </w:rPr>
            </w:pPr>
          </w:p>
          <w:p w:rsidR="00E34D00" w:rsidRPr="000A3344" w:rsidRDefault="00FD0E4F" w:rsidP="00E34D00">
            <w:pPr>
              <w:spacing w:line="276" w:lineRule="auto"/>
              <w:jc w:val="both"/>
              <w:rPr>
                <w:rFonts w:ascii="Arial" w:eastAsia="Arial" w:hAnsi="Arial" w:cs="Arial"/>
                <w:sz w:val="20"/>
                <w:szCs w:val="20"/>
              </w:rPr>
            </w:pPr>
            <w:r>
              <w:rPr>
                <w:rFonts w:ascii="Arial" w:eastAsia="Arial" w:hAnsi="Arial" w:cs="Arial"/>
              </w:rPr>
              <w:t>W</w:t>
            </w:r>
            <w:r w:rsidR="00E34D00" w:rsidRPr="00BD6032">
              <w:rPr>
                <w:rFonts w:ascii="Arial" w:eastAsia="Arial" w:hAnsi="Arial" w:cs="Arial"/>
              </w:rPr>
              <w:t>here public health nurses have not undertaken t</w:t>
            </w:r>
            <w:r>
              <w:rPr>
                <w:rFonts w:ascii="Arial" w:eastAsia="Arial" w:hAnsi="Arial" w:cs="Arial"/>
              </w:rPr>
              <w:t>he Nurse Prescribing</w:t>
            </w:r>
            <w:r w:rsidR="00E34D00" w:rsidRPr="00BD6032">
              <w:rPr>
                <w:rFonts w:ascii="Arial" w:eastAsia="Arial" w:hAnsi="Arial" w:cs="Arial"/>
              </w:rPr>
              <w:t xml:space="preserve"> module in training, it is a requirement of continuing professional development for completion within the first two years of practice.</w:t>
            </w:r>
          </w:p>
          <w:p w:rsidR="00E34D00" w:rsidRPr="007F01DA" w:rsidRDefault="00E34D00" w:rsidP="00E34D00">
            <w:pPr>
              <w:pStyle w:val="NoSpacing"/>
              <w:spacing w:line="276" w:lineRule="auto"/>
              <w:jc w:val="both"/>
              <w:rPr>
                <w:rFonts w:ascii="Arial" w:eastAsia="Times New Roman" w:hAnsi="Arial" w:cs="Arial"/>
              </w:rPr>
            </w:pPr>
          </w:p>
          <w:p w:rsidR="006B4337" w:rsidRPr="007F01DA" w:rsidRDefault="00E34D00" w:rsidP="00E34D00">
            <w:pPr>
              <w:pStyle w:val="NoSpacing"/>
              <w:spacing w:line="276" w:lineRule="auto"/>
              <w:jc w:val="both"/>
              <w:rPr>
                <w:rFonts w:ascii="Arial" w:eastAsia="Arial" w:hAnsi="Arial" w:cs="Arial"/>
              </w:rPr>
            </w:pPr>
            <w:r w:rsidRPr="007F01DA">
              <w:rPr>
                <w:rFonts w:ascii="Arial" w:eastAsia="Arial" w:hAnsi="Arial" w:cs="Arial"/>
              </w:rPr>
              <w:t xml:space="preserve">For more information visit </w:t>
            </w:r>
            <w:hyperlink r:id="rId24" w:history="1">
              <w:r w:rsidRPr="007F01DA">
                <w:rPr>
                  <w:rFonts w:ascii="Arial" w:eastAsia="Arial" w:hAnsi="Arial" w:cs="Arial"/>
                </w:rPr>
                <w:t>http://www.nmc-uk.org/Nurses-and-midwives/Regulation-in-</w:t>
              </w:r>
            </w:hyperlink>
            <w:hyperlink r:id="rId25" w:history="1">
              <w:r w:rsidRPr="007F01DA">
                <w:rPr>
                  <w:rFonts w:ascii="Arial" w:eastAsia="Arial" w:hAnsi="Arial" w:cs="Arial"/>
                </w:rPr>
                <w:t>practice/Medicines-management-and-prescribing/</w:t>
              </w:r>
            </w:hyperlink>
          </w:p>
          <w:p w:rsidR="00E34D00" w:rsidRPr="007F01DA" w:rsidRDefault="00E34D00" w:rsidP="00E34D00">
            <w:pPr>
              <w:pStyle w:val="NoSpacing"/>
              <w:autoSpaceDE w:val="0"/>
              <w:autoSpaceDN w:val="0"/>
              <w:adjustRightInd w:val="0"/>
              <w:spacing w:line="276" w:lineRule="auto"/>
              <w:jc w:val="both"/>
              <w:rPr>
                <w:rFonts w:ascii="Arial" w:eastAsia="Arial" w:hAnsi="Arial" w:cs="Arial"/>
                <w:b/>
              </w:rPr>
            </w:pPr>
          </w:p>
        </w:tc>
      </w:tr>
      <w:tr w:rsidR="00E34D00" w:rsidTr="003A5F9C">
        <w:trPr>
          <w:jc w:val="center"/>
        </w:trPr>
        <w:tc>
          <w:tcPr>
            <w:tcW w:w="10796" w:type="dxa"/>
            <w:shd w:val="clear" w:color="auto" w:fill="D9D9D9" w:themeFill="background1" w:themeFillShade="D9"/>
          </w:tcPr>
          <w:p w:rsidR="003A5F9C" w:rsidRPr="003A5F9C" w:rsidRDefault="00E34D00" w:rsidP="00183045">
            <w:pPr>
              <w:pStyle w:val="NoSpacing"/>
              <w:numPr>
                <w:ilvl w:val="0"/>
                <w:numId w:val="1"/>
              </w:numPr>
              <w:autoSpaceDE w:val="0"/>
              <w:autoSpaceDN w:val="0"/>
              <w:adjustRightInd w:val="0"/>
              <w:spacing w:before="120" w:after="120" w:line="276" w:lineRule="auto"/>
              <w:jc w:val="both"/>
              <w:rPr>
                <w:rFonts w:ascii="Arial" w:eastAsia="Arial" w:hAnsi="Arial" w:cs="Arial"/>
                <w:b/>
              </w:rPr>
            </w:pPr>
            <w:r w:rsidRPr="007F01DA">
              <w:rPr>
                <w:rFonts w:ascii="Arial" w:eastAsia="Arial" w:hAnsi="Arial" w:cs="Arial"/>
                <w:b/>
              </w:rPr>
              <w:t>Location of Provider Premises</w:t>
            </w:r>
          </w:p>
        </w:tc>
      </w:tr>
      <w:tr w:rsidR="00E34D00" w:rsidTr="00CE6376">
        <w:trPr>
          <w:jc w:val="center"/>
        </w:trPr>
        <w:tc>
          <w:tcPr>
            <w:tcW w:w="10796" w:type="dxa"/>
          </w:tcPr>
          <w:p w:rsidR="00E34D00" w:rsidRPr="007F01DA" w:rsidRDefault="00E34D00" w:rsidP="00E34D00">
            <w:pPr>
              <w:pStyle w:val="NoSpacing"/>
              <w:spacing w:line="276" w:lineRule="auto"/>
              <w:jc w:val="both"/>
              <w:rPr>
                <w:rFonts w:ascii="Arial" w:eastAsia="Times New Roman" w:hAnsi="Arial" w:cs="Arial"/>
              </w:rPr>
            </w:pPr>
          </w:p>
          <w:p w:rsidR="00912E2B" w:rsidRPr="005429F1" w:rsidRDefault="006D1369" w:rsidP="005429F1">
            <w:pPr>
              <w:pStyle w:val="NoSpacing"/>
              <w:spacing w:line="276" w:lineRule="auto"/>
              <w:jc w:val="both"/>
              <w:rPr>
                <w:rFonts w:ascii="Arial" w:hAnsi="Arial" w:cs="Arial"/>
              </w:rPr>
            </w:pPr>
            <w:r w:rsidRPr="005429F1">
              <w:rPr>
                <w:rFonts w:ascii="Arial" w:hAnsi="Arial" w:cs="Arial"/>
              </w:rPr>
              <w:t xml:space="preserve">The service will </w:t>
            </w:r>
            <w:r w:rsidR="00E34D00" w:rsidRPr="005429F1">
              <w:rPr>
                <w:rFonts w:ascii="Arial" w:hAnsi="Arial" w:cs="Arial"/>
              </w:rPr>
              <w:t>be available</w:t>
            </w:r>
            <w:r w:rsidR="00CF77C2" w:rsidRPr="005429F1">
              <w:rPr>
                <w:rFonts w:ascii="Arial" w:hAnsi="Arial" w:cs="Arial"/>
              </w:rPr>
              <w:t xml:space="preserve"> over the 12 geographical districts of Lancashire County Council</w:t>
            </w:r>
            <w:r w:rsidR="00E34D00" w:rsidRPr="005429F1">
              <w:rPr>
                <w:rFonts w:ascii="Arial" w:hAnsi="Arial" w:cs="Arial"/>
              </w:rPr>
              <w:t xml:space="preserve"> and </w:t>
            </w:r>
            <w:r w:rsidR="00CF77C2" w:rsidRPr="005429F1">
              <w:rPr>
                <w:rFonts w:ascii="Arial" w:hAnsi="Arial" w:cs="Arial"/>
              </w:rPr>
              <w:t>provision and delivery will be accessible in terms of</w:t>
            </w:r>
            <w:r w:rsidR="00E34D00" w:rsidRPr="005429F1">
              <w:rPr>
                <w:rFonts w:ascii="Arial" w:hAnsi="Arial" w:cs="Arial"/>
              </w:rPr>
              <w:t xml:space="preserve"> times and locations that meet the needs of </w:t>
            </w:r>
            <w:r w:rsidR="00CF77C2" w:rsidRPr="005429F1">
              <w:rPr>
                <w:rFonts w:ascii="Arial" w:hAnsi="Arial" w:cs="Arial"/>
                <w:b/>
              </w:rPr>
              <w:t>all</w:t>
            </w:r>
            <w:r w:rsidR="00CF77C2" w:rsidRPr="005429F1">
              <w:rPr>
                <w:rFonts w:ascii="Arial" w:hAnsi="Arial" w:cs="Arial"/>
              </w:rPr>
              <w:t xml:space="preserve"> </w:t>
            </w:r>
            <w:r w:rsidR="00E34D00" w:rsidRPr="005429F1">
              <w:rPr>
                <w:rFonts w:ascii="Arial" w:hAnsi="Arial" w:cs="Arial"/>
              </w:rPr>
              <w:t xml:space="preserve">children, young people and families. </w:t>
            </w:r>
          </w:p>
          <w:p w:rsidR="00912E2B" w:rsidRPr="005429F1" w:rsidRDefault="00912E2B" w:rsidP="005429F1">
            <w:pPr>
              <w:suppressAutoHyphens/>
              <w:spacing w:before="200" w:after="200" w:line="276" w:lineRule="auto"/>
              <w:jc w:val="both"/>
              <w:rPr>
                <w:rFonts w:ascii="Arial" w:hAnsi="Arial" w:cs="Arial"/>
              </w:rPr>
            </w:pPr>
            <w:r w:rsidRPr="005429F1">
              <w:rPr>
                <w:rFonts w:ascii="Arial" w:hAnsi="Arial" w:cs="Arial"/>
              </w:rPr>
              <w:t>The provider shall identify and secure the usage of venues that are su</w:t>
            </w:r>
            <w:r w:rsidR="005429F1">
              <w:rPr>
                <w:rFonts w:ascii="Arial" w:hAnsi="Arial" w:cs="Arial"/>
              </w:rPr>
              <w:t>itable for the delivery of its s</w:t>
            </w:r>
            <w:r w:rsidRPr="005429F1">
              <w:rPr>
                <w:rFonts w:ascii="Arial" w:hAnsi="Arial" w:cs="Arial"/>
              </w:rPr>
              <w:t xml:space="preserve">ervice.  The provider shall meet the costs of using such venues, ensuring that they are fit for purpose and have adequate insurance and liability cover and are compliant with the Equalities Act 2010. </w:t>
            </w:r>
          </w:p>
          <w:p w:rsidR="00912E2B" w:rsidRPr="005429F1" w:rsidRDefault="00912E2B" w:rsidP="005429F1">
            <w:pPr>
              <w:pStyle w:val="NoSpacing"/>
              <w:spacing w:line="276" w:lineRule="auto"/>
              <w:jc w:val="both"/>
              <w:rPr>
                <w:rFonts w:ascii="Arial" w:hAnsi="Arial" w:cs="Arial"/>
              </w:rPr>
            </w:pPr>
            <w:r w:rsidRPr="005429F1">
              <w:rPr>
                <w:rFonts w:ascii="Arial" w:hAnsi="Arial" w:cs="Arial"/>
              </w:rPr>
              <w:t>Venues will be suitable in order to meet local need and achieve improvement in outcomes.</w:t>
            </w:r>
          </w:p>
          <w:p w:rsidR="004077FD" w:rsidRPr="004077FD" w:rsidRDefault="00912E2B" w:rsidP="005429F1">
            <w:pPr>
              <w:suppressAutoHyphens/>
              <w:spacing w:before="200" w:after="200" w:line="276" w:lineRule="auto"/>
              <w:jc w:val="both"/>
              <w:rPr>
                <w:rFonts w:ascii="Arial" w:hAnsi="Arial" w:cs="Arial"/>
              </w:rPr>
            </w:pPr>
            <w:r w:rsidRPr="005429F1">
              <w:rPr>
                <w:rFonts w:ascii="Arial" w:hAnsi="Arial" w:cs="Arial"/>
              </w:rPr>
              <w:t xml:space="preserve">Parents/ Carers should be offered a choice of locations for visits which best meet their needs, e.g. GP surgeries, Neighbourhood Centres, community health services, their home, health centres, etc. Locations must be easily accessible for all children, young people and families who live in the local vicinity (including access by public transport and at </w:t>
            </w:r>
            <w:r w:rsidR="005429F1">
              <w:rPr>
                <w:rFonts w:ascii="Arial" w:hAnsi="Arial" w:cs="Arial"/>
              </w:rPr>
              <w:t xml:space="preserve">times appropriate to the user). Venues for </w:t>
            </w:r>
            <w:r w:rsidRPr="005429F1">
              <w:rPr>
                <w:rFonts w:ascii="Arial" w:hAnsi="Arial" w:cs="Arial"/>
              </w:rPr>
              <w:t xml:space="preserve">children, family, </w:t>
            </w:r>
            <w:r w:rsidR="005429F1">
              <w:rPr>
                <w:rFonts w:ascii="Arial" w:hAnsi="Arial" w:cs="Arial"/>
              </w:rPr>
              <w:t>and young people will be</w:t>
            </w:r>
            <w:r w:rsidRPr="005429F1">
              <w:rPr>
                <w:rFonts w:ascii="Arial" w:hAnsi="Arial" w:cs="Arial"/>
              </w:rPr>
              <w:t xml:space="preserve"> suitable for multi-disciplinary delivery of services in both individual and group sessions and be conducive to flexible availability (e.g. early mornings, lunchtimes, after school/FE college, evenings and weekends).</w:t>
            </w:r>
            <w:r w:rsidR="005429F1" w:rsidRPr="005429F1">
              <w:rPr>
                <w:rFonts w:ascii="Arial" w:hAnsi="Arial" w:cs="Arial"/>
              </w:rPr>
              <w:t xml:space="preserve"> Services need to be responsive and flexible (for example early mornings, lunchtimes, after school, and evenings),</w:t>
            </w:r>
            <w:r w:rsidR="005429F1">
              <w:rPr>
                <w:rFonts w:ascii="Arial" w:hAnsi="Arial" w:cs="Arial"/>
              </w:rPr>
              <w:t xml:space="preserve"> and additional</w:t>
            </w:r>
            <w:r w:rsidR="005429F1" w:rsidRPr="005429F1">
              <w:rPr>
                <w:rFonts w:ascii="Arial" w:hAnsi="Arial" w:cs="Arial"/>
              </w:rPr>
              <w:t xml:space="preserve"> use</w:t>
            </w:r>
            <w:r w:rsidR="005429F1">
              <w:rPr>
                <w:rFonts w:ascii="Arial" w:hAnsi="Arial" w:cs="Arial"/>
              </w:rPr>
              <w:t xml:space="preserve"> of</w:t>
            </w:r>
            <w:r w:rsidR="005429F1" w:rsidRPr="005429F1">
              <w:rPr>
                <w:rFonts w:ascii="Arial" w:hAnsi="Arial" w:cs="Arial"/>
              </w:rPr>
              <w:t xml:space="preserve"> technology and innovation </w:t>
            </w:r>
            <w:r w:rsidR="005429F1">
              <w:rPr>
                <w:rFonts w:ascii="Arial" w:hAnsi="Arial" w:cs="Arial"/>
              </w:rPr>
              <w:t>will be used to ensure</w:t>
            </w:r>
            <w:r w:rsidR="005429F1" w:rsidRPr="005429F1">
              <w:rPr>
                <w:rFonts w:ascii="Arial" w:hAnsi="Arial" w:cs="Arial"/>
              </w:rPr>
              <w:t xml:space="preserve"> reach </w:t>
            </w:r>
            <w:r w:rsidR="005429F1">
              <w:rPr>
                <w:rFonts w:ascii="Arial" w:hAnsi="Arial" w:cs="Arial"/>
              </w:rPr>
              <w:t xml:space="preserve">to </w:t>
            </w:r>
            <w:r w:rsidR="005429F1" w:rsidRPr="005429F1">
              <w:rPr>
                <w:rFonts w:ascii="Arial" w:hAnsi="Arial" w:cs="Arial"/>
              </w:rPr>
              <w:t>children and young people.</w:t>
            </w:r>
          </w:p>
        </w:tc>
      </w:tr>
      <w:tr w:rsidR="004E747F" w:rsidTr="004E747F">
        <w:trPr>
          <w:jc w:val="center"/>
        </w:trPr>
        <w:tc>
          <w:tcPr>
            <w:tcW w:w="10796" w:type="dxa"/>
            <w:shd w:val="clear" w:color="auto" w:fill="D0CECE" w:themeFill="background2" w:themeFillShade="E6"/>
          </w:tcPr>
          <w:p w:rsidR="004E747F" w:rsidRPr="007F01DA" w:rsidRDefault="007B3B01" w:rsidP="00E34D00">
            <w:pPr>
              <w:pStyle w:val="NoSpacing"/>
              <w:spacing w:line="276" w:lineRule="auto"/>
              <w:jc w:val="both"/>
              <w:rPr>
                <w:rFonts w:ascii="Arial" w:eastAsia="Times New Roman" w:hAnsi="Arial" w:cs="Arial"/>
              </w:rPr>
            </w:pPr>
            <w:r>
              <w:rPr>
                <w:rFonts w:ascii="Arial" w:eastAsia="Times New Roman" w:hAnsi="Arial" w:cs="Arial"/>
              </w:rPr>
              <w:t>7. References, e</w:t>
            </w:r>
            <w:r w:rsidR="004E747F">
              <w:rPr>
                <w:rFonts w:ascii="Arial" w:eastAsia="Times New Roman" w:hAnsi="Arial" w:cs="Arial"/>
              </w:rPr>
              <w:t>vidence base and associated guidance, standards.</w:t>
            </w:r>
          </w:p>
        </w:tc>
      </w:tr>
      <w:tr w:rsidR="004E747F" w:rsidTr="00CE6376">
        <w:trPr>
          <w:jc w:val="center"/>
        </w:trPr>
        <w:tc>
          <w:tcPr>
            <w:tcW w:w="10796" w:type="dxa"/>
          </w:tcPr>
          <w:p w:rsidR="009570D0" w:rsidRDefault="009570D0" w:rsidP="00E34D00">
            <w:pPr>
              <w:pStyle w:val="NoSpacing"/>
              <w:spacing w:line="276" w:lineRule="auto"/>
              <w:jc w:val="both"/>
              <w:rPr>
                <w:rFonts w:ascii="Arial" w:eastAsia="Times New Roman" w:hAnsi="Arial" w:cs="Arial"/>
              </w:rPr>
            </w:pPr>
          </w:p>
          <w:p w:rsidR="004E747F" w:rsidRPr="007F01DA" w:rsidRDefault="004E747F" w:rsidP="00E34D00">
            <w:pPr>
              <w:pStyle w:val="NoSpacing"/>
              <w:spacing w:line="276" w:lineRule="auto"/>
              <w:jc w:val="both"/>
              <w:rPr>
                <w:rFonts w:ascii="Arial" w:eastAsia="Times New Roman" w:hAnsi="Arial" w:cs="Arial"/>
              </w:rPr>
            </w:pPr>
            <w:r>
              <w:rPr>
                <w:rFonts w:ascii="Arial" w:eastAsia="Times New Roman" w:hAnsi="Arial" w:cs="Arial"/>
              </w:rPr>
              <w:t>Appendix 1.</w:t>
            </w:r>
          </w:p>
        </w:tc>
      </w:tr>
    </w:tbl>
    <w:p w:rsidR="00CE6376" w:rsidRDefault="00CE6376"/>
    <w:p w:rsidR="004E747F" w:rsidRDefault="004E747F"/>
    <w:sectPr w:rsidR="004E747F" w:rsidSect="00BD2C16">
      <w:headerReference w:type="default" r:id="rId26"/>
      <w:footerReference w:type="default" r:id="rId2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4DE" w:rsidRDefault="006114DE" w:rsidP="00BD2C16">
      <w:pPr>
        <w:spacing w:after="0" w:line="240" w:lineRule="auto"/>
      </w:pPr>
      <w:r>
        <w:separator/>
      </w:r>
    </w:p>
  </w:endnote>
  <w:endnote w:type="continuationSeparator" w:id="0">
    <w:p w:rsidR="006114DE" w:rsidRDefault="006114DE" w:rsidP="00BD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74578"/>
      <w:docPartObj>
        <w:docPartGallery w:val="Page Numbers (Bottom of Page)"/>
        <w:docPartUnique/>
      </w:docPartObj>
    </w:sdtPr>
    <w:sdtEndPr>
      <w:rPr>
        <w:noProof/>
      </w:rPr>
    </w:sdtEndPr>
    <w:sdtContent>
      <w:p w:rsidR="005F56C8" w:rsidRDefault="005F56C8">
        <w:pPr>
          <w:pStyle w:val="Footer"/>
          <w:jc w:val="right"/>
        </w:pPr>
        <w:r>
          <w:fldChar w:fldCharType="begin"/>
        </w:r>
        <w:r>
          <w:instrText xml:space="preserve"> PAGE   \* MERGEFORMAT </w:instrText>
        </w:r>
        <w:r>
          <w:fldChar w:fldCharType="separate"/>
        </w:r>
        <w:r w:rsidR="00F058A5">
          <w:rPr>
            <w:noProof/>
          </w:rPr>
          <w:t>23</w:t>
        </w:r>
        <w:r>
          <w:rPr>
            <w:noProof/>
          </w:rPr>
          <w:fldChar w:fldCharType="end"/>
        </w:r>
      </w:p>
    </w:sdtContent>
  </w:sdt>
  <w:p w:rsidR="005F56C8" w:rsidRDefault="005F5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4DE" w:rsidRDefault="006114DE" w:rsidP="00BD2C16">
      <w:pPr>
        <w:spacing w:after="0" w:line="240" w:lineRule="auto"/>
      </w:pPr>
      <w:r>
        <w:separator/>
      </w:r>
    </w:p>
  </w:footnote>
  <w:footnote w:type="continuationSeparator" w:id="0">
    <w:p w:rsidR="006114DE" w:rsidRDefault="006114DE" w:rsidP="00BD2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6C8" w:rsidRPr="00A1305F" w:rsidRDefault="005F56C8" w:rsidP="00BD2C16">
    <w:pPr>
      <w:pStyle w:val="Header"/>
      <w:jc w:val="center"/>
      <w:rPr>
        <w:rFonts w:ascii="Arial" w:hAnsi="Arial" w:cs="Arial"/>
        <w:sz w:val="20"/>
        <w:szCs w:val="20"/>
      </w:rPr>
    </w:pPr>
    <w:r w:rsidRPr="00A1305F">
      <w:rPr>
        <w:rFonts w:ascii="Arial" w:hAnsi="Arial" w:cs="Arial"/>
        <w:sz w:val="20"/>
        <w:szCs w:val="20"/>
      </w:rPr>
      <w:t>LCC 0-19 Healthy Child Programme Public Health N</w:t>
    </w:r>
    <w:r>
      <w:rPr>
        <w:rFonts w:ascii="Arial" w:hAnsi="Arial" w:cs="Arial"/>
        <w:sz w:val="20"/>
        <w:szCs w:val="20"/>
      </w:rPr>
      <w:t>u</w:t>
    </w:r>
    <w:r w:rsidR="00F058A5">
      <w:rPr>
        <w:rFonts w:ascii="Arial" w:hAnsi="Arial" w:cs="Arial"/>
        <w:sz w:val="20"/>
        <w:szCs w:val="20"/>
      </w:rPr>
      <w:t>rsing Specification – Version 16, 02/06</w:t>
    </w:r>
    <w:r>
      <w:rPr>
        <w:rFonts w:ascii="Arial" w:hAnsi="Arial" w:cs="Arial"/>
        <w:sz w:val="20"/>
        <w:szCs w:val="20"/>
      </w:rPr>
      <w:t>/2017</w:t>
    </w:r>
  </w:p>
  <w:p w:rsidR="005F56C8" w:rsidRDefault="005F5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96A9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A02A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72E07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A050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3203C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70C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F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429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5CF2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9013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87CAB"/>
    <w:multiLevelType w:val="hybridMultilevel"/>
    <w:tmpl w:val="FB2C80F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843DB8"/>
    <w:multiLevelType w:val="hybridMultilevel"/>
    <w:tmpl w:val="11FC3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23171"/>
    <w:multiLevelType w:val="hybridMultilevel"/>
    <w:tmpl w:val="E800E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744F2D"/>
    <w:multiLevelType w:val="hybridMultilevel"/>
    <w:tmpl w:val="52D4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3B3AC6"/>
    <w:multiLevelType w:val="hybridMultilevel"/>
    <w:tmpl w:val="F0FC95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810ABD"/>
    <w:multiLevelType w:val="hybridMultilevel"/>
    <w:tmpl w:val="2A78A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5926C3"/>
    <w:multiLevelType w:val="hybridMultilevel"/>
    <w:tmpl w:val="AE9072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2A446C9"/>
    <w:multiLevelType w:val="hybridMultilevel"/>
    <w:tmpl w:val="BCD84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D51BB6"/>
    <w:multiLevelType w:val="hybridMultilevel"/>
    <w:tmpl w:val="7F6E0D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BF3234"/>
    <w:multiLevelType w:val="hybridMultilevel"/>
    <w:tmpl w:val="57F488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637A7D"/>
    <w:multiLevelType w:val="hybridMultilevel"/>
    <w:tmpl w:val="D86895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B01F3C"/>
    <w:multiLevelType w:val="hybridMultilevel"/>
    <w:tmpl w:val="DD4066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A70A18"/>
    <w:multiLevelType w:val="hybridMultilevel"/>
    <w:tmpl w:val="DB8A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F879ED"/>
    <w:multiLevelType w:val="hybridMultilevel"/>
    <w:tmpl w:val="A852B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D7841DA"/>
    <w:multiLevelType w:val="hybridMultilevel"/>
    <w:tmpl w:val="1F56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BD726B"/>
    <w:multiLevelType w:val="multilevel"/>
    <w:tmpl w:val="A0A095A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25CE0BD6"/>
    <w:multiLevelType w:val="hybridMultilevel"/>
    <w:tmpl w:val="9A90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F3518"/>
    <w:multiLevelType w:val="hybridMultilevel"/>
    <w:tmpl w:val="7216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82769B"/>
    <w:multiLevelType w:val="hybridMultilevel"/>
    <w:tmpl w:val="C6D8DF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387F87"/>
    <w:multiLevelType w:val="hybridMultilevel"/>
    <w:tmpl w:val="737AA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C7963B9"/>
    <w:multiLevelType w:val="hybridMultilevel"/>
    <w:tmpl w:val="EA5C4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EE1073"/>
    <w:multiLevelType w:val="hybridMultilevel"/>
    <w:tmpl w:val="0DC6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487117"/>
    <w:multiLevelType w:val="multilevel"/>
    <w:tmpl w:val="7C66F058"/>
    <w:lvl w:ilvl="0">
      <w:start w:val="1"/>
      <w:numFmt w:val="decimal"/>
      <w:lvlText w:val="%1."/>
      <w:lvlJc w:val="left"/>
      <w:pPr>
        <w:ind w:left="1800" w:hanging="360"/>
      </w:pPr>
      <w:rPr>
        <w:rFonts w:hint="default"/>
      </w:rPr>
    </w:lvl>
    <w:lvl w:ilv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3" w15:restartNumberingAfterBreak="0">
    <w:nsid w:val="30EB5BCD"/>
    <w:multiLevelType w:val="hybridMultilevel"/>
    <w:tmpl w:val="40102C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1D6CD2"/>
    <w:multiLevelType w:val="hybridMultilevel"/>
    <w:tmpl w:val="1F0C6FF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AB7D06"/>
    <w:multiLevelType w:val="hybridMultilevel"/>
    <w:tmpl w:val="E8F45E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359136E"/>
    <w:multiLevelType w:val="hybridMultilevel"/>
    <w:tmpl w:val="2B3E5044"/>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7" w15:restartNumberingAfterBreak="0">
    <w:nsid w:val="36C26639"/>
    <w:multiLevelType w:val="hybridMultilevel"/>
    <w:tmpl w:val="D7B857EA"/>
    <w:lvl w:ilvl="0" w:tplc="0A76A5EE">
      <w:numFmt w:val="bullet"/>
      <w:lvlText w:val="•"/>
      <w:lvlJc w:val="left"/>
      <w:pPr>
        <w:ind w:left="720" w:hanging="72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38130005"/>
    <w:multiLevelType w:val="hybridMultilevel"/>
    <w:tmpl w:val="A6D6C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251D60"/>
    <w:multiLevelType w:val="hybridMultilevel"/>
    <w:tmpl w:val="B8E4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2416F8"/>
    <w:multiLevelType w:val="multilevel"/>
    <w:tmpl w:val="D276A8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4011B28"/>
    <w:multiLevelType w:val="hybridMultilevel"/>
    <w:tmpl w:val="2A56A1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630D14"/>
    <w:multiLevelType w:val="hybridMultilevel"/>
    <w:tmpl w:val="E3BC50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F6244"/>
    <w:multiLevelType w:val="hybridMultilevel"/>
    <w:tmpl w:val="4A2E5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FD1E40"/>
    <w:multiLevelType w:val="hybridMultilevel"/>
    <w:tmpl w:val="B0E8498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45" w15:restartNumberingAfterBreak="0">
    <w:nsid w:val="5B355354"/>
    <w:multiLevelType w:val="hybridMultilevel"/>
    <w:tmpl w:val="9F029A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B1FFF"/>
    <w:multiLevelType w:val="multilevel"/>
    <w:tmpl w:val="A0A095A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5F73041F"/>
    <w:multiLevelType w:val="hybridMultilevel"/>
    <w:tmpl w:val="AB70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8204E7"/>
    <w:multiLevelType w:val="hybridMultilevel"/>
    <w:tmpl w:val="9A042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42818A1"/>
    <w:multiLevelType w:val="multilevel"/>
    <w:tmpl w:val="7520C2F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511E03"/>
    <w:multiLevelType w:val="hybridMultilevel"/>
    <w:tmpl w:val="DA4E5B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A035382"/>
    <w:multiLevelType w:val="hybridMultilevel"/>
    <w:tmpl w:val="F7C4BC28"/>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52" w15:restartNumberingAfterBreak="0">
    <w:nsid w:val="70845882"/>
    <w:multiLevelType w:val="hybridMultilevel"/>
    <w:tmpl w:val="600645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8C774B"/>
    <w:multiLevelType w:val="hybridMultilevel"/>
    <w:tmpl w:val="B484A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6D3899"/>
    <w:multiLevelType w:val="hybridMultilevel"/>
    <w:tmpl w:val="1ED4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8"/>
  </w:num>
  <w:num w:numId="4">
    <w:abstractNumId w:val="35"/>
  </w:num>
  <w:num w:numId="5">
    <w:abstractNumId w:val="32"/>
  </w:num>
  <w:num w:numId="6">
    <w:abstractNumId w:val="27"/>
  </w:num>
  <w:num w:numId="7">
    <w:abstractNumId w:val="38"/>
  </w:num>
  <w:num w:numId="8">
    <w:abstractNumId w:val="17"/>
  </w:num>
  <w:num w:numId="9">
    <w:abstractNumId w:val="39"/>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45"/>
  </w:num>
  <w:num w:numId="22">
    <w:abstractNumId w:val="28"/>
  </w:num>
  <w:num w:numId="23">
    <w:abstractNumId w:val="14"/>
  </w:num>
  <w:num w:numId="24">
    <w:abstractNumId w:val="33"/>
  </w:num>
  <w:num w:numId="25">
    <w:abstractNumId w:val="13"/>
  </w:num>
  <w:num w:numId="26">
    <w:abstractNumId w:val="47"/>
  </w:num>
  <w:num w:numId="27">
    <w:abstractNumId w:val="52"/>
  </w:num>
  <w:num w:numId="28">
    <w:abstractNumId w:val="42"/>
  </w:num>
  <w:num w:numId="29">
    <w:abstractNumId w:val="18"/>
  </w:num>
  <w:num w:numId="30">
    <w:abstractNumId w:val="20"/>
  </w:num>
  <w:num w:numId="31">
    <w:abstractNumId w:val="41"/>
  </w:num>
  <w:num w:numId="32">
    <w:abstractNumId w:val="10"/>
  </w:num>
  <w:num w:numId="33">
    <w:abstractNumId w:val="21"/>
  </w:num>
  <w:num w:numId="34">
    <w:abstractNumId w:val="54"/>
  </w:num>
  <w:num w:numId="35">
    <w:abstractNumId w:val="26"/>
  </w:num>
  <w:num w:numId="36">
    <w:abstractNumId w:val="43"/>
  </w:num>
  <w:num w:numId="37">
    <w:abstractNumId w:val="31"/>
  </w:num>
  <w:num w:numId="38">
    <w:abstractNumId w:val="36"/>
  </w:num>
  <w:num w:numId="39">
    <w:abstractNumId w:val="53"/>
  </w:num>
  <w:num w:numId="40">
    <w:abstractNumId w:val="50"/>
  </w:num>
  <w:num w:numId="41">
    <w:abstractNumId w:val="34"/>
  </w:num>
  <w:num w:numId="42">
    <w:abstractNumId w:val="29"/>
  </w:num>
  <w:num w:numId="43">
    <w:abstractNumId w:val="12"/>
  </w:num>
  <w:num w:numId="44">
    <w:abstractNumId w:val="30"/>
  </w:num>
  <w:num w:numId="45">
    <w:abstractNumId w:val="23"/>
  </w:num>
  <w:num w:numId="46">
    <w:abstractNumId w:val="40"/>
  </w:num>
  <w:num w:numId="47">
    <w:abstractNumId w:val="49"/>
  </w:num>
  <w:num w:numId="48">
    <w:abstractNumId w:val="22"/>
  </w:num>
  <w:num w:numId="49">
    <w:abstractNumId w:val="24"/>
  </w:num>
  <w:num w:numId="50">
    <w:abstractNumId w:val="44"/>
  </w:num>
  <w:num w:numId="51">
    <w:abstractNumId w:val="19"/>
  </w:num>
  <w:num w:numId="52">
    <w:abstractNumId w:val="51"/>
  </w:num>
  <w:num w:numId="53">
    <w:abstractNumId w:val="11"/>
  </w:num>
  <w:num w:numId="54">
    <w:abstractNumId w:val="37"/>
  </w:num>
  <w:num w:numId="55">
    <w:abstractNumId w:val="37"/>
  </w:num>
  <w:num w:numId="56">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76"/>
    <w:rsid w:val="00001BAB"/>
    <w:rsid w:val="00002C3A"/>
    <w:rsid w:val="0000488E"/>
    <w:rsid w:val="00025BBE"/>
    <w:rsid w:val="00027443"/>
    <w:rsid w:val="000318FE"/>
    <w:rsid w:val="000326CD"/>
    <w:rsid w:val="000449EE"/>
    <w:rsid w:val="00047697"/>
    <w:rsid w:val="0006309F"/>
    <w:rsid w:val="00063E12"/>
    <w:rsid w:val="00066EF4"/>
    <w:rsid w:val="00067A26"/>
    <w:rsid w:val="00067ADF"/>
    <w:rsid w:val="000819C0"/>
    <w:rsid w:val="00090B32"/>
    <w:rsid w:val="00093513"/>
    <w:rsid w:val="000A3344"/>
    <w:rsid w:val="000B3FFB"/>
    <w:rsid w:val="000C1A5E"/>
    <w:rsid w:val="000C50EB"/>
    <w:rsid w:val="000C6455"/>
    <w:rsid w:val="000D12E2"/>
    <w:rsid w:val="000D3F7B"/>
    <w:rsid w:val="000D4D56"/>
    <w:rsid w:val="000D4E4F"/>
    <w:rsid w:val="000E1970"/>
    <w:rsid w:val="000E43DC"/>
    <w:rsid w:val="000E6CE5"/>
    <w:rsid w:val="000F03C4"/>
    <w:rsid w:val="000F2940"/>
    <w:rsid w:val="000F7A51"/>
    <w:rsid w:val="00104551"/>
    <w:rsid w:val="00105111"/>
    <w:rsid w:val="00112B4F"/>
    <w:rsid w:val="00114CDE"/>
    <w:rsid w:val="00114FAE"/>
    <w:rsid w:val="001174F2"/>
    <w:rsid w:val="001205F7"/>
    <w:rsid w:val="00123AC8"/>
    <w:rsid w:val="001367A2"/>
    <w:rsid w:val="00140969"/>
    <w:rsid w:val="001466CB"/>
    <w:rsid w:val="00153BFB"/>
    <w:rsid w:val="00153D17"/>
    <w:rsid w:val="00156B31"/>
    <w:rsid w:val="001608AA"/>
    <w:rsid w:val="001622C5"/>
    <w:rsid w:val="001635A0"/>
    <w:rsid w:val="00170031"/>
    <w:rsid w:val="001708B8"/>
    <w:rsid w:val="00171A9F"/>
    <w:rsid w:val="00172B15"/>
    <w:rsid w:val="00173F3F"/>
    <w:rsid w:val="0017487E"/>
    <w:rsid w:val="00183045"/>
    <w:rsid w:val="00194CDF"/>
    <w:rsid w:val="00196425"/>
    <w:rsid w:val="001B299F"/>
    <w:rsid w:val="001B417D"/>
    <w:rsid w:val="001B6A9E"/>
    <w:rsid w:val="001C514B"/>
    <w:rsid w:val="001D3A79"/>
    <w:rsid w:val="001D627A"/>
    <w:rsid w:val="001E1B7D"/>
    <w:rsid w:val="001E47DE"/>
    <w:rsid w:val="001E6D43"/>
    <w:rsid w:val="001F2B77"/>
    <w:rsid w:val="001F7098"/>
    <w:rsid w:val="0020156F"/>
    <w:rsid w:val="002122D7"/>
    <w:rsid w:val="00225026"/>
    <w:rsid w:val="00233246"/>
    <w:rsid w:val="00240B39"/>
    <w:rsid w:val="00241A4A"/>
    <w:rsid w:val="00242B6D"/>
    <w:rsid w:val="00242BA5"/>
    <w:rsid w:val="002430C6"/>
    <w:rsid w:val="002464CE"/>
    <w:rsid w:val="002536C7"/>
    <w:rsid w:val="00254C9D"/>
    <w:rsid w:val="00264DED"/>
    <w:rsid w:val="002650ED"/>
    <w:rsid w:val="00267D98"/>
    <w:rsid w:val="00273A9D"/>
    <w:rsid w:val="00294197"/>
    <w:rsid w:val="0029488C"/>
    <w:rsid w:val="002A4CF5"/>
    <w:rsid w:val="002B6DDC"/>
    <w:rsid w:val="002C05AA"/>
    <w:rsid w:val="002C1002"/>
    <w:rsid w:val="002C56B4"/>
    <w:rsid w:val="002D43E0"/>
    <w:rsid w:val="002D5589"/>
    <w:rsid w:val="002D5D64"/>
    <w:rsid w:val="002D6AA7"/>
    <w:rsid w:val="002E2260"/>
    <w:rsid w:val="002E28F7"/>
    <w:rsid w:val="002E6FF3"/>
    <w:rsid w:val="00300E29"/>
    <w:rsid w:val="00301229"/>
    <w:rsid w:val="00303BF1"/>
    <w:rsid w:val="00313058"/>
    <w:rsid w:val="003132A2"/>
    <w:rsid w:val="003142E5"/>
    <w:rsid w:val="00320B3F"/>
    <w:rsid w:val="00322EBF"/>
    <w:rsid w:val="00327159"/>
    <w:rsid w:val="003464E7"/>
    <w:rsid w:val="0034785C"/>
    <w:rsid w:val="00350CD3"/>
    <w:rsid w:val="00353135"/>
    <w:rsid w:val="003557ED"/>
    <w:rsid w:val="0036265F"/>
    <w:rsid w:val="00362BF8"/>
    <w:rsid w:val="00364D2D"/>
    <w:rsid w:val="0037532D"/>
    <w:rsid w:val="00386405"/>
    <w:rsid w:val="00391951"/>
    <w:rsid w:val="00392296"/>
    <w:rsid w:val="00392B40"/>
    <w:rsid w:val="00396AAA"/>
    <w:rsid w:val="003A0DDA"/>
    <w:rsid w:val="003A206F"/>
    <w:rsid w:val="003A50AD"/>
    <w:rsid w:val="003A56B6"/>
    <w:rsid w:val="003A5F9C"/>
    <w:rsid w:val="003B055F"/>
    <w:rsid w:val="003B2232"/>
    <w:rsid w:val="003B2AE3"/>
    <w:rsid w:val="003B682B"/>
    <w:rsid w:val="003D1F8E"/>
    <w:rsid w:val="003E0CE3"/>
    <w:rsid w:val="003E26E3"/>
    <w:rsid w:val="003E3105"/>
    <w:rsid w:val="003F1095"/>
    <w:rsid w:val="00400DE3"/>
    <w:rsid w:val="004052F8"/>
    <w:rsid w:val="004077FD"/>
    <w:rsid w:val="00412188"/>
    <w:rsid w:val="00415CFB"/>
    <w:rsid w:val="00416550"/>
    <w:rsid w:val="0042280D"/>
    <w:rsid w:val="00435A4C"/>
    <w:rsid w:val="00437072"/>
    <w:rsid w:val="004374E6"/>
    <w:rsid w:val="00437630"/>
    <w:rsid w:val="00443032"/>
    <w:rsid w:val="00445E08"/>
    <w:rsid w:val="00462015"/>
    <w:rsid w:val="00463D14"/>
    <w:rsid w:val="0046544D"/>
    <w:rsid w:val="00465F1E"/>
    <w:rsid w:val="00467DCB"/>
    <w:rsid w:val="00472A05"/>
    <w:rsid w:val="00474EFD"/>
    <w:rsid w:val="00481124"/>
    <w:rsid w:val="004834DC"/>
    <w:rsid w:val="00497A4E"/>
    <w:rsid w:val="00497C44"/>
    <w:rsid w:val="004A2F08"/>
    <w:rsid w:val="004A4335"/>
    <w:rsid w:val="004A4D01"/>
    <w:rsid w:val="004A4DC0"/>
    <w:rsid w:val="004B7B9B"/>
    <w:rsid w:val="004C07C5"/>
    <w:rsid w:val="004C4AE1"/>
    <w:rsid w:val="004D5334"/>
    <w:rsid w:val="004D7EAB"/>
    <w:rsid w:val="004E603D"/>
    <w:rsid w:val="004E747F"/>
    <w:rsid w:val="004F0B99"/>
    <w:rsid w:val="00502E7C"/>
    <w:rsid w:val="0050760F"/>
    <w:rsid w:val="00513AF7"/>
    <w:rsid w:val="00520020"/>
    <w:rsid w:val="005216BE"/>
    <w:rsid w:val="005302F0"/>
    <w:rsid w:val="005429F1"/>
    <w:rsid w:val="0054442F"/>
    <w:rsid w:val="005512F8"/>
    <w:rsid w:val="005527E9"/>
    <w:rsid w:val="00555A3D"/>
    <w:rsid w:val="005571FA"/>
    <w:rsid w:val="00557DB7"/>
    <w:rsid w:val="00562641"/>
    <w:rsid w:val="005632C4"/>
    <w:rsid w:val="0057154A"/>
    <w:rsid w:val="005749C1"/>
    <w:rsid w:val="00577B10"/>
    <w:rsid w:val="00580AB7"/>
    <w:rsid w:val="00591737"/>
    <w:rsid w:val="00596BD3"/>
    <w:rsid w:val="005A188D"/>
    <w:rsid w:val="005A6C0C"/>
    <w:rsid w:val="005B3364"/>
    <w:rsid w:val="005B3AF1"/>
    <w:rsid w:val="005B735D"/>
    <w:rsid w:val="005C0B1D"/>
    <w:rsid w:val="005C45CD"/>
    <w:rsid w:val="005C5CCD"/>
    <w:rsid w:val="005C639D"/>
    <w:rsid w:val="005D3AA7"/>
    <w:rsid w:val="005E05D8"/>
    <w:rsid w:val="005F1D89"/>
    <w:rsid w:val="005F56C8"/>
    <w:rsid w:val="00604685"/>
    <w:rsid w:val="006113DA"/>
    <w:rsid w:val="006114DE"/>
    <w:rsid w:val="00612382"/>
    <w:rsid w:val="00617640"/>
    <w:rsid w:val="00621E17"/>
    <w:rsid w:val="006229F7"/>
    <w:rsid w:val="0063307F"/>
    <w:rsid w:val="006366C6"/>
    <w:rsid w:val="006425DA"/>
    <w:rsid w:val="00645564"/>
    <w:rsid w:val="00647A1E"/>
    <w:rsid w:val="00654FA1"/>
    <w:rsid w:val="00655F34"/>
    <w:rsid w:val="00656C5E"/>
    <w:rsid w:val="006630A2"/>
    <w:rsid w:val="006723BA"/>
    <w:rsid w:val="00674AE9"/>
    <w:rsid w:val="00696C76"/>
    <w:rsid w:val="00696F76"/>
    <w:rsid w:val="006A36BF"/>
    <w:rsid w:val="006B21EF"/>
    <w:rsid w:val="006B2A80"/>
    <w:rsid w:val="006B4337"/>
    <w:rsid w:val="006B5861"/>
    <w:rsid w:val="006B74E3"/>
    <w:rsid w:val="006B7D85"/>
    <w:rsid w:val="006C4CEA"/>
    <w:rsid w:val="006C4F4E"/>
    <w:rsid w:val="006D1369"/>
    <w:rsid w:val="006D3903"/>
    <w:rsid w:val="006E6782"/>
    <w:rsid w:val="006E78E1"/>
    <w:rsid w:val="006F447C"/>
    <w:rsid w:val="00700047"/>
    <w:rsid w:val="00702183"/>
    <w:rsid w:val="0070575E"/>
    <w:rsid w:val="00707754"/>
    <w:rsid w:val="007106B9"/>
    <w:rsid w:val="00711A71"/>
    <w:rsid w:val="0071326B"/>
    <w:rsid w:val="007147F3"/>
    <w:rsid w:val="007301AE"/>
    <w:rsid w:val="0073030C"/>
    <w:rsid w:val="00744201"/>
    <w:rsid w:val="00752C50"/>
    <w:rsid w:val="007575C6"/>
    <w:rsid w:val="007613EF"/>
    <w:rsid w:val="00762CFA"/>
    <w:rsid w:val="007631A0"/>
    <w:rsid w:val="007632EB"/>
    <w:rsid w:val="00763306"/>
    <w:rsid w:val="00773091"/>
    <w:rsid w:val="00781B11"/>
    <w:rsid w:val="00783C63"/>
    <w:rsid w:val="00787BCD"/>
    <w:rsid w:val="007A3938"/>
    <w:rsid w:val="007B1C83"/>
    <w:rsid w:val="007B3B01"/>
    <w:rsid w:val="007C040C"/>
    <w:rsid w:val="007C2D2F"/>
    <w:rsid w:val="007C66BB"/>
    <w:rsid w:val="007D35C1"/>
    <w:rsid w:val="007E2B7F"/>
    <w:rsid w:val="007F01DA"/>
    <w:rsid w:val="007F06B7"/>
    <w:rsid w:val="007F1B32"/>
    <w:rsid w:val="007F1B55"/>
    <w:rsid w:val="007F3C27"/>
    <w:rsid w:val="007F5FCF"/>
    <w:rsid w:val="007F7F2D"/>
    <w:rsid w:val="008024BF"/>
    <w:rsid w:val="008034F9"/>
    <w:rsid w:val="00810508"/>
    <w:rsid w:val="00825C83"/>
    <w:rsid w:val="00836438"/>
    <w:rsid w:val="008449A2"/>
    <w:rsid w:val="00862488"/>
    <w:rsid w:val="008651D8"/>
    <w:rsid w:val="00867CC1"/>
    <w:rsid w:val="00873DAE"/>
    <w:rsid w:val="00874DAD"/>
    <w:rsid w:val="00877F59"/>
    <w:rsid w:val="00883F3B"/>
    <w:rsid w:val="0089204F"/>
    <w:rsid w:val="00894603"/>
    <w:rsid w:val="00897048"/>
    <w:rsid w:val="008A1773"/>
    <w:rsid w:val="008A32B6"/>
    <w:rsid w:val="008A558C"/>
    <w:rsid w:val="008A66F1"/>
    <w:rsid w:val="008B673C"/>
    <w:rsid w:val="008C3A6B"/>
    <w:rsid w:val="008C4023"/>
    <w:rsid w:val="008C5D5D"/>
    <w:rsid w:val="008D51EC"/>
    <w:rsid w:val="008D7297"/>
    <w:rsid w:val="008D7B19"/>
    <w:rsid w:val="008E643B"/>
    <w:rsid w:val="008F544D"/>
    <w:rsid w:val="008F74AE"/>
    <w:rsid w:val="00906E1A"/>
    <w:rsid w:val="00912A8D"/>
    <w:rsid w:val="00912E2B"/>
    <w:rsid w:val="0091366F"/>
    <w:rsid w:val="0091735A"/>
    <w:rsid w:val="00922EF1"/>
    <w:rsid w:val="009323D9"/>
    <w:rsid w:val="00933588"/>
    <w:rsid w:val="009413BE"/>
    <w:rsid w:val="009415DC"/>
    <w:rsid w:val="009438F7"/>
    <w:rsid w:val="009440C2"/>
    <w:rsid w:val="00956BB7"/>
    <w:rsid w:val="009570D0"/>
    <w:rsid w:val="00970BB7"/>
    <w:rsid w:val="00971DA5"/>
    <w:rsid w:val="0097341D"/>
    <w:rsid w:val="0097518E"/>
    <w:rsid w:val="00981BB5"/>
    <w:rsid w:val="00992637"/>
    <w:rsid w:val="009934FF"/>
    <w:rsid w:val="00995684"/>
    <w:rsid w:val="00995F6D"/>
    <w:rsid w:val="00996EF0"/>
    <w:rsid w:val="009A4C12"/>
    <w:rsid w:val="009B10EA"/>
    <w:rsid w:val="009B5B55"/>
    <w:rsid w:val="009C5192"/>
    <w:rsid w:val="009D240F"/>
    <w:rsid w:val="009D5939"/>
    <w:rsid w:val="009E66DF"/>
    <w:rsid w:val="009F0BEC"/>
    <w:rsid w:val="009F10C3"/>
    <w:rsid w:val="009F683A"/>
    <w:rsid w:val="009F7A65"/>
    <w:rsid w:val="00A0795C"/>
    <w:rsid w:val="00A151EF"/>
    <w:rsid w:val="00A157DE"/>
    <w:rsid w:val="00A162A5"/>
    <w:rsid w:val="00A221EA"/>
    <w:rsid w:val="00A2428F"/>
    <w:rsid w:val="00A32C4F"/>
    <w:rsid w:val="00A41EEE"/>
    <w:rsid w:val="00A42DA4"/>
    <w:rsid w:val="00A44BDB"/>
    <w:rsid w:val="00A45F3C"/>
    <w:rsid w:val="00A47299"/>
    <w:rsid w:val="00A5625A"/>
    <w:rsid w:val="00A6103D"/>
    <w:rsid w:val="00A62A51"/>
    <w:rsid w:val="00A819BA"/>
    <w:rsid w:val="00A81DAA"/>
    <w:rsid w:val="00A9012D"/>
    <w:rsid w:val="00A9210E"/>
    <w:rsid w:val="00A923C7"/>
    <w:rsid w:val="00A979DA"/>
    <w:rsid w:val="00AA39E7"/>
    <w:rsid w:val="00AA426C"/>
    <w:rsid w:val="00AB23E8"/>
    <w:rsid w:val="00AB3C45"/>
    <w:rsid w:val="00AC210A"/>
    <w:rsid w:val="00AD1171"/>
    <w:rsid w:val="00AD41F3"/>
    <w:rsid w:val="00AD5A3E"/>
    <w:rsid w:val="00AD5A72"/>
    <w:rsid w:val="00AE077E"/>
    <w:rsid w:val="00AE5302"/>
    <w:rsid w:val="00B03175"/>
    <w:rsid w:val="00B04CBD"/>
    <w:rsid w:val="00B1690C"/>
    <w:rsid w:val="00B2329F"/>
    <w:rsid w:val="00B23DF5"/>
    <w:rsid w:val="00B24BD0"/>
    <w:rsid w:val="00B26ED6"/>
    <w:rsid w:val="00B565B9"/>
    <w:rsid w:val="00B64E93"/>
    <w:rsid w:val="00B67C4F"/>
    <w:rsid w:val="00B72D00"/>
    <w:rsid w:val="00B9134E"/>
    <w:rsid w:val="00B970BA"/>
    <w:rsid w:val="00BA4BFB"/>
    <w:rsid w:val="00BB03E1"/>
    <w:rsid w:val="00BB3DE8"/>
    <w:rsid w:val="00BB51D9"/>
    <w:rsid w:val="00BC1CFE"/>
    <w:rsid w:val="00BC2E8A"/>
    <w:rsid w:val="00BD0139"/>
    <w:rsid w:val="00BD21C1"/>
    <w:rsid w:val="00BD2C16"/>
    <w:rsid w:val="00BD6032"/>
    <w:rsid w:val="00BE1B42"/>
    <w:rsid w:val="00BE4396"/>
    <w:rsid w:val="00BE533F"/>
    <w:rsid w:val="00BF03E7"/>
    <w:rsid w:val="00BF1678"/>
    <w:rsid w:val="00BF36D0"/>
    <w:rsid w:val="00BF682D"/>
    <w:rsid w:val="00C0010F"/>
    <w:rsid w:val="00C04396"/>
    <w:rsid w:val="00C05730"/>
    <w:rsid w:val="00C078CD"/>
    <w:rsid w:val="00C144F8"/>
    <w:rsid w:val="00C20694"/>
    <w:rsid w:val="00C233B9"/>
    <w:rsid w:val="00C26208"/>
    <w:rsid w:val="00C42B59"/>
    <w:rsid w:val="00C44C31"/>
    <w:rsid w:val="00C532A1"/>
    <w:rsid w:val="00C6240D"/>
    <w:rsid w:val="00C63888"/>
    <w:rsid w:val="00C6583A"/>
    <w:rsid w:val="00C7683E"/>
    <w:rsid w:val="00C770F4"/>
    <w:rsid w:val="00C773AA"/>
    <w:rsid w:val="00C80309"/>
    <w:rsid w:val="00C81BE2"/>
    <w:rsid w:val="00C83C8F"/>
    <w:rsid w:val="00C87F52"/>
    <w:rsid w:val="00C92F68"/>
    <w:rsid w:val="00CA77F3"/>
    <w:rsid w:val="00CB4390"/>
    <w:rsid w:val="00CB471E"/>
    <w:rsid w:val="00CB5EFD"/>
    <w:rsid w:val="00CB7996"/>
    <w:rsid w:val="00CC5603"/>
    <w:rsid w:val="00CC5AAB"/>
    <w:rsid w:val="00CD0971"/>
    <w:rsid w:val="00CD23B8"/>
    <w:rsid w:val="00CD6D47"/>
    <w:rsid w:val="00CE616B"/>
    <w:rsid w:val="00CE6376"/>
    <w:rsid w:val="00CE6888"/>
    <w:rsid w:val="00CE724F"/>
    <w:rsid w:val="00CE7C60"/>
    <w:rsid w:val="00CF77C2"/>
    <w:rsid w:val="00D02048"/>
    <w:rsid w:val="00D060C2"/>
    <w:rsid w:val="00D155AD"/>
    <w:rsid w:val="00D20DDC"/>
    <w:rsid w:val="00D236BE"/>
    <w:rsid w:val="00D31953"/>
    <w:rsid w:val="00D47D6E"/>
    <w:rsid w:val="00D50B6D"/>
    <w:rsid w:val="00D536DD"/>
    <w:rsid w:val="00D66093"/>
    <w:rsid w:val="00D717ED"/>
    <w:rsid w:val="00D76451"/>
    <w:rsid w:val="00D817F9"/>
    <w:rsid w:val="00D81B7E"/>
    <w:rsid w:val="00D83773"/>
    <w:rsid w:val="00D855CC"/>
    <w:rsid w:val="00D85AAE"/>
    <w:rsid w:val="00D8693D"/>
    <w:rsid w:val="00D92F9E"/>
    <w:rsid w:val="00D955FE"/>
    <w:rsid w:val="00D97417"/>
    <w:rsid w:val="00DA69CD"/>
    <w:rsid w:val="00DB188F"/>
    <w:rsid w:val="00DB6AC5"/>
    <w:rsid w:val="00DC047C"/>
    <w:rsid w:val="00DC1D0B"/>
    <w:rsid w:val="00DD4436"/>
    <w:rsid w:val="00DD59B5"/>
    <w:rsid w:val="00DE77B1"/>
    <w:rsid w:val="00DF6717"/>
    <w:rsid w:val="00E000D4"/>
    <w:rsid w:val="00E34D00"/>
    <w:rsid w:val="00E45E84"/>
    <w:rsid w:val="00E47B20"/>
    <w:rsid w:val="00E52E3F"/>
    <w:rsid w:val="00E6222C"/>
    <w:rsid w:val="00E63092"/>
    <w:rsid w:val="00E639F2"/>
    <w:rsid w:val="00E6550A"/>
    <w:rsid w:val="00E72DCB"/>
    <w:rsid w:val="00E73D13"/>
    <w:rsid w:val="00E75483"/>
    <w:rsid w:val="00E86FBE"/>
    <w:rsid w:val="00E95844"/>
    <w:rsid w:val="00E96B68"/>
    <w:rsid w:val="00EA364E"/>
    <w:rsid w:val="00EA5B58"/>
    <w:rsid w:val="00EB194B"/>
    <w:rsid w:val="00EC39E8"/>
    <w:rsid w:val="00EC3C8F"/>
    <w:rsid w:val="00EC5C62"/>
    <w:rsid w:val="00EC7513"/>
    <w:rsid w:val="00EC7569"/>
    <w:rsid w:val="00EE1917"/>
    <w:rsid w:val="00EE62F5"/>
    <w:rsid w:val="00EE64E5"/>
    <w:rsid w:val="00EE6A60"/>
    <w:rsid w:val="00EF0110"/>
    <w:rsid w:val="00EF3F98"/>
    <w:rsid w:val="00EF4906"/>
    <w:rsid w:val="00F047EF"/>
    <w:rsid w:val="00F058A5"/>
    <w:rsid w:val="00F17C5A"/>
    <w:rsid w:val="00F221DD"/>
    <w:rsid w:val="00F245B9"/>
    <w:rsid w:val="00F24B0B"/>
    <w:rsid w:val="00F25DC3"/>
    <w:rsid w:val="00F274BF"/>
    <w:rsid w:val="00F31D2B"/>
    <w:rsid w:val="00F36BF5"/>
    <w:rsid w:val="00F4101C"/>
    <w:rsid w:val="00F46872"/>
    <w:rsid w:val="00F51A99"/>
    <w:rsid w:val="00F56D48"/>
    <w:rsid w:val="00F61481"/>
    <w:rsid w:val="00F66678"/>
    <w:rsid w:val="00F77868"/>
    <w:rsid w:val="00F826CE"/>
    <w:rsid w:val="00F84BF5"/>
    <w:rsid w:val="00F84EBE"/>
    <w:rsid w:val="00F87835"/>
    <w:rsid w:val="00F9410C"/>
    <w:rsid w:val="00F9500B"/>
    <w:rsid w:val="00FA4D30"/>
    <w:rsid w:val="00FA4F89"/>
    <w:rsid w:val="00FA68D9"/>
    <w:rsid w:val="00FA7E5E"/>
    <w:rsid w:val="00FB2F8D"/>
    <w:rsid w:val="00FB5D95"/>
    <w:rsid w:val="00FB5FF3"/>
    <w:rsid w:val="00FC0C08"/>
    <w:rsid w:val="00FD09E7"/>
    <w:rsid w:val="00FD0E4F"/>
    <w:rsid w:val="00FD760A"/>
    <w:rsid w:val="00FE08BA"/>
    <w:rsid w:val="00FE56F1"/>
    <w:rsid w:val="00FF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4307E4D-5926-4D74-A9BB-A2D6F71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26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B188F"/>
    <w:pPr>
      <w:keepNext/>
      <w:autoSpaceDE w:val="0"/>
      <w:autoSpaceDN w:val="0"/>
      <w:adjustRightInd w:val="0"/>
      <w:spacing w:before="60" w:after="120" w:line="240" w:lineRule="auto"/>
      <w:jc w:val="both"/>
      <w:outlineLvl w:val="1"/>
    </w:pPr>
    <w:rPr>
      <w:rFonts w:ascii="Arial" w:eastAsia="Times New Roman" w:hAnsi="Arial" w:cs="Helvetica-Light"/>
      <w:b/>
      <w:bCs/>
      <w:color w:val="000000"/>
      <w:sz w:val="32"/>
      <w:szCs w:val="26"/>
      <w:lang w:eastAsia="en-GB"/>
    </w:rPr>
  </w:style>
  <w:style w:type="paragraph" w:styleId="Heading3">
    <w:name w:val="heading 3"/>
    <w:basedOn w:val="Normal"/>
    <w:next w:val="Normal"/>
    <w:link w:val="Heading3Char"/>
    <w:uiPriority w:val="9"/>
    <w:semiHidden/>
    <w:unhideWhenUsed/>
    <w:qFormat/>
    <w:rsid w:val="00992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926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9263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9263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9263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9263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263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376"/>
    <w:pPr>
      <w:spacing w:after="0" w:line="240" w:lineRule="auto"/>
    </w:pPr>
    <w:rPr>
      <w:rFonts w:ascii="Calibri" w:eastAsia="Calibri" w:hAnsi="Calibri" w:cs="Times New Roman"/>
    </w:rPr>
  </w:style>
  <w:style w:type="character" w:customStyle="1" w:styleId="CommentTextChar">
    <w:name w:val="Comment Text Char"/>
    <w:link w:val="CommentText"/>
    <w:uiPriority w:val="99"/>
    <w:rsid w:val="00CE6376"/>
    <w:rPr>
      <w:rFonts w:eastAsia="Times New Roman" w:cs="Arial"/>
      <w:sz w:val="20"/>
      <w:szCs w:val="20"/>
    </w:rPr>
  </w:style>
  <w:style w:type="paragraph" w:styleId="CommentText">
    <w:name w:val="annotation text"/>
    <w:basedOn w:val="Normal"/>
    <w:link w:val="CommentTextChar"/>
    <w:uiPriority w:val="99"/>
    <w:rsid w:val="00CE6376"/>
    <w:pPr>
      <w:spacing w:after="0" w:line="240" w:lineRule="auto"/>
    </w:pPr>
    <w:rPr>
      <w:rFonts w:eastAsia="Times New Roman" w:cs="Arial"/>
      <w:sz w:val="20"/>
      <w:szCs w:val="20"/>
    </w:rPr>
  </w:style>
  <w:style w:type="character" w:customStyle="1" w:styleId="CommentTextChar1">
    <w:name w:val="Comment Text Char1"/>
    <w:basedOn w:val="DefaultParagraphFont"/>
    <w:uiPriority w:val="99"/>
    <w:semiHidden/>
    <w:rsid w:val="00CE6376"/>
    <w:rPr>
      <w:sz w:val="20"/>
      <w:szCs w:val="20"/>
    </w:rPr>
  </w:style>
  <w:style w:type="character" w:styleId="CommentReference">
    <w:name w:val="annotation reference"/>
    <w:uiPriority w:val="99"/>
    <w:rsid w:val="00CE6376"/>
    <w:rPr>
      <w:sz w:val="16"/>
      <w:szCs w:val="16"/>
    </w:rPr>
  </w:style>
  <w:style w:type="paragraph" w:styleId="BalloonText">
    <w:name w:val="Balloon Text"/>
    <w:basedOn w:val="Normal"/>
    <w:link w:val="BalloonTextChar"/>
    <w:uiPriority w:val="99"/>
    <w:semiHidden/>
    <w:unhideWhenUsed/>
    <w:rsid w:val="00CE6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376"/>
    <w:rPr>
      <w:rFonts w:ascii="Segoe UI" w:hAnsi="Segoe UI" w:cs="Segoe UI"/>
      <w:sz w:val="18"/>
      <w:szCs w:val="18"/>
    </w:rPr>
  </w:style>
  <w:style w:type="paragraph" w:styleId="ListParagraph">
    <w:name w:val="List Paragraph"/>
    <w:basedOn w:val="Normal"/>
    <w:link w:val="ListParagraphChar"/>
    <w:uiPriority w:val="34"/>
    <w:unhideWhenUsed/>
    <w:qFormat/>
    <w:rsid w:val="00CE6376"/>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character" w:customStyle="1" w:styleId="ListParagraphChar">
    <w:name w:val="List Paragraph Char"/>
    <w:link w:val="ListParagraph"/>
    <w:uiPriority w:val="34"/>
    <w:rsid w:val="00CE6376"/>
    <w:rPr>
      <w:rFonts w:ascii="Arial" w:eastAsia="Calibri" w:hAnsi="Arial" w:cs="Helvetica-Light"/>
      <w:color w:val="000000"/>
      <w:sz w:val="24"/>
      <w:szCs w:val="24"/>
    </w:rPr>
  </w:style>
  <w:style w:type="paragraph" w:customStyle="1" w:styleId="Default">
    <w:name w:val="Default"/>
    <w:link w:val="DefaultChar"/>
    <w:rsid w:val="003142E5"/>
    <w:pPr>
      <w:autoSpaceDE w:val="0"/>
      <w:autoSpaceDN w:val="0"/>
      <w:adjustRightInd w:val="0"/>
      <w:spacing w:after="0" w:line="240" w:lineRule="auto"/>
    </w:pPr>
    <w:rPr>
      <w:rFonts w:ascii="Arial" w:eastAsia="Cambria" w:hAnsi="Arial" w:cs="Arial"/>
      <w:color w:val="000000"/>
      <w:sz w:val="24"/>
      <w:szCs w:val="24"/>
      <w:lang w:eastAsia="en-GB"/>
    </w:rPr>
  </w:style>
  <w:style w:type="character" w:customStyle="1" w:styleId="DefaultChar">
    <w:name w:val="Default Char"/>
    <w:link w:val="Default"/>
    <w:rsid w:val="003142E5"/>
    <w:rPr>
      <w:rFonts w:ascii="Arial" w:eastAsia="Cambria" w:hAnsi="Arial" w:cs="Arial"/>
      <w:color w:val="000000"/>
      <w:sz w:val="24"/>
      <w:szCs w:val="24"/>
      <w:lang w:eastAsia="en-GB"/>
    </w:rPr>
  </w:style>
  <w:style w:type="character" w:customStyle="1" w:styleId="Heading2Char">
    <w:name w:val="Heading 2 Char"/>
    <w:basedOn w:val="DefaultParagraphFont"/>
    <w:link w:val="Heading2"/>
    <w:rsid w:val="00DB188F"/>
    <w:rPr>
      <w:rFonts w:ascii="Arial" w:eastAsia="Times New Roman" w:hAnsi="Arial" w:cs="Helvetica-Light"/>
      <w:b/>
      <w:bCs/>
      <w:color w:val="000000"/>
      <w:sz w:val="32"/>
      <w:szCs w:val="26"/>
      <w:lang w:eastAsia="en-GB"/>
    </w:rPr>
  </w:style>
  <w:style w:type="character" w:styleId="Hyperlink">
    <w:name w:val="Hyperlink"/>
    <w:uiPriority w:val="99"/>
    <w:unhideWhenUsed/>
    <w:rsid w:val="007F5FCF"/>
    <w:rPr>
      <w:rFonts w:cs="Arial"/>
      <w:color w:val="0000FF"/>
      <w:u w:val="single"/>
    </w:rPr>
  </w:style>
  <w:style w:type="paragraph" w:styleId="Title">
    <w:name w:val="Title"/>
    <w:basedOn w:val="Normal"/>
    <w:next w:val="Normal"/>
    <w:link w:val="TitleChar"/>
    <w:uiPriority w:val="10"/>
    <w:qFormat/>
    <w:rsid w:val="00810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508"/>
    <w:rPr>
      <w:rFonts w:asciiTheme="majorHAnsi" w:eastAsiaTheme="majorEastAsia" w:hAnsiTheme="majorHAnsi" w:cstheme="majorBidi"/>
      <w:spacing w:val="-10"/>
      <w:kern w:val="28"/>
      <w:sz w:val="56"/>
      <w:szCs w:val="56"/>
    </w:rPr>
  </w:style>
  <w:style w:type="paragraph" w:customStyle="1" w:styleId="Title2">
    <w:name w:val="Title 2"/>
    <w:basedOn w:val="Heading2"/>
    <w:link w:val="Title2Char"/>
    <w:uiPriority w:val="1"/>
    <w:qFormat/>
    <w:rsid w:val="00810508"/>
    <w:rPr>
      <w:sz w:val="40"/>
      <w:szCs w:val="40"/>
    </w:rPr>
  </w:style>
  <w:style w:type="character" w:customStyle="1" w:styleId="Title2Char">
    <w:name w:val="Title 2 Char"/>
    <w:link w:val="Title2"/>
    <w:uiPriority w:val="1"/>
    <w:rsid w:val="00810508"/>
    <w:rPr>
      <w:rFonts w:ascii="Arial" w:eastAsia="Times New Roman" w:hAnsi="Arial" w:cs="Helvetica-Light"/>
      <w:b/>
      <w:bCs/>
      <w:color w:val="000000"/>
      <w:sz w:val="40"/>
      <w:szCs w:val="40"/>
      <w:lang w:eastAsia="en-GB"/>
    </w:rPr>
  </w:style>
  <w:style w:type="paragraph" w:styleId="Header">
    <w:name w:val="header"/>
    <w:basedOn w:val="Normal"/>
    <w:link w:val="HeaderChar"/>
    <w:uiPriority w:val="99"/>
    <w:unhideWhenUsed/>
    <w:rsid w:val="00BD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C16"/>
  </w:style>
  <w:style w:type="paragraph" w:styleId="Footer">
    <w:name w:val="footer"/>
    <w:basedOn w:val="Normal"/>
    <w:link w:val="FooterChar"/>
    <w:uiPriority w:val="99"/>
    <w:unhideWhenUsed/>
    <w:rsid w:val="00BD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C16"/>
  </w:style>
  <w:style w:type="paragraph" w:styleId="CommentSubject">
    <w:name w:val="annotation subject"/>
    <w:basedOn w:val="CommentText"/>
    <w:next w:val="CommentText"/>
    <w:link w:val="CommentSubjectChar"/>
    <w:uiPriority w:val="99"/>
    <w:semiHidden/>
    <w:unhideWhenUsed/>
    <w:rsid w:val="004C07C5"/>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4C07C5"/>
    <w:rPr>
      <w:rFonts w:eastAsia="Times New Roman" w:cs="Arial"/>
      <w:b/>
      <w:bCs/>
      <w:sz w:val="20"/>
      <w:szCs w:val="20"/>
    </w:rPr>
  </w:style>
  <w:style w:type="paragraph" w:styleId="Bibliography">
    <w:name w:val="Bibliography"/>
    <w:basedOn w:val="Normal"/>
    <w:next w:val="Normal"/>
    <w:uiPriority w:val="37"/>
    <w:semiHidden/>
    <w:unhideWhenUsed/>
    <w:rsid w:val="00992637"/>
  </w:style>
  <w:style w:type="paragraph" w:styleId="BlockText">
    <w:name w:val="Block Text"/>
    <w:basedOn w:val="Normal"/>
    <w:uiPriority w:val="99"/>
    <w:semiHidden/>
    <w:unhideWhenUsed/>
    <w:rsid w:val="0099263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992637"/>
    <w:pPr>
      <w:spacing w:after="120"/>
    </w:pPr>
  </w:style>
  <w:style w:type="character" w:customStyle="1" w:styleId="BodyTextChar">
    <w:name w:val="Body Text Char"/>
    <w:basedOn w:val="DefaultParagraphFont"/>
    <w:link w:val="BodyText"/>
    <w:uiPriority w:val="99"/>
    <w:semiHidden/>
    <w:rsid w:val="00992637"/>
  </w:style>
  <w:style w:type="paragraph" w:styleId="BodyText2">
    <w:name w:val="Body Text 2"/>
    <w:basedOn w:val="Normal"/>
    <w:link w:val="BodyText2Char"/>
    <w:uiPriority w:val="99"/>
    <w:semiHidden/>
    <w:unhideWhenUsed/>
    <w:rsid w:val="00992637"/>
    <w:pPr>
      <w:spacing w:after="120" w:line="480" w:lineRule="auto"/>
    </w:pPr>
  </w:style>
  <w:style w:type="character" w:customStyle="1" w:styleId="BodyText2Char">
    <w:name w:val="Body Text 2 Char"/>
    <w:basedOn w:val="DefaultParagraphFont"/>
    <w:link w:val="BodyText2"/>
    <w:uiPriority w:val="99"/>
    <w:semiHidden/>
    <w:rsid w:val="00992637"/>
  </w:style>
  <w:style w:type="paragraph" w:styleId="BodyText3">
    <w:name w:val="Body Text 3"/>
    <w:basedOn w:val="Normal"/>
    <w:link w:val="BodyText3Char"/>
    <w:uiPriority w:val="99"/>
    <w:semiHidden/>
    <w:unhideWhenUsed/>
    <w:rsid w:val="00992637"/>
    <w:pPr>
      <w:spacing w:after="120"/>
    </w:pPr>
    <w:rPr>
      <w:sz w:val="16"/>
      <w:szCs w:val="16"/>
    </w:rPr>
  </w:style>
  <w:style w:type="character" w:customStyle="1" w:styleId="BodyText3Char">
    <w:name w:val="Body Text 3 Char"/>
    <w:basedOn w:val="DefaultParagraphFont"/>
    <w:link w:val="BodyText3"/>
    <w:uiPriority w:val="99"/>
    <w:semiHidden/>
    <w:rsid w:val="00992637"/>
    <w:rPr>
      <w:sz w:val="16"/>
      <w:szCs w:val="16"/>
    </w:rPr>
  </w:style>
  <w:style w:type="paragraph" w:styleId="BodyTextFirstIndent">
    <w:name w:val="Body Text First Indent"/>
    <w:basedOn w:val="BodyText"/>
    <w:link w:val="BodyTextFirstIndentChar"/>
    <w:uiPriority w:val="99"/>
    <w:semiHidden/>
    <w:unhideWhenUsed/>
    <w:rsid w:val="00992637"/>
    <w:pPr>
      <w:spacing w:after="160"/>
      <w:ind w:firstLine="360"/>
    </w:pPr>
  </w:style>
  <w:style w:type="character" w:customStyle="1" w:styleId="BodyTextFirstIndentChar">
    <w:name w:val="Body Text First Indent Char"/>
    <w:basedOn w:val="BodyTextChar"/>
    <w:link w:val="BodyTextFirstIndent"/>
    <w:uiPriority w:val="99"/>
    <w:semiHidden/>
    <w:rsid w:val="00992637"/>
  </w:style>
  <w:style w:type="paragraph" w:styleId="BodyTextIndent">
    <w:name w:val="Body Text Indent"/>
    <w:basedOn w:val="Normal"/>
    <w:link w:val="BodyTextIndentChar"/>
    <w:uiPriority w:val="99"/>
    <w:semiHidden/>
    <w:unhideWhenUsed/>
    <w:rsid w:val="00992637"/>
    <w:pPr>
      <w:spacing w:after="120"/>
      <w:ind w:left="283"/>
    </w:pPr>
  </w:style>
  <w:style w:type="character" w:customStyle="1" w:styleId="BodyTextIndentChar">
    <w:name w:val="Body Text Indent Char"/>
    <w:basedOn w:val="DefaultParagraphFont"/>
    <w:link w:val="BodyTextIndent"/>
    <w:uiPriority w:val="99"/>
    <w:semiHidden/>
    <w:rsid w:val="00992637"/>
  </w:style>
  <w:style w:type="paragraph" w:styleId="BodyTextFirstIndent2">
    <w:name w:val="Body Text First Indent 2"/>
    <w:basedOn w:val="BodyTextIndent"/>
    <w:link w:val="BodyTextFirstIndent2Char"/>
    <w:uiPriority w:val="99"/>
    <w:semiHidden/>
    <w:unhideWhenUsed/>
    <w:rsid w:val="0099263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92637"/>
  </w:style>
  <w:style w:type="paragraph" w:styleId="BodyTextIndent2">
    <w:name w:val="Body Text Indent 2"/>
    <w:basedOn w:val="Normal"/>
    <w:link w:val="BodyTextIndent2Char"/>
    <w:uiPriority w:val="99"/>
    <w:semiHidden/>
    <w:unhideWhenUsed/>
    <w:rsid w:val="00992637"/>
    <w:pPr>
      <w:spacing w:after="120" w:line="480" w:lineRule="auto"/>
      <w:ind w:left="283"/>
    </w:pPr>
  </w:style>
  <w:style w:type="character" w:customStyle="1" w:styleId="BodyTextIndent2Char">
    <w:name w:val="Body Text Indent 2 Char"/>
    <w:basedOn w:val="DefaultParagraphFont"/>
    <w:link w:val="BodyTextIndent2"/>
    <w:uiPriority w:val="99"/>
    <w:semiHidden/>
    <w:rsid w:val="00992637"/>
  </w:style>
  <w:style w:type="paragraph" w:styleId="BodyTextIndent3">
    <w:name w:val="Body Text Indent 3"/>
    <w:basedOn w:val="Normal"/>
    <w:link w:val="BodyTextIndent3Char"/>
    <w:uiPriority w:val="99"/>
    <w:semiHidden/>
    <w:unhideWhenUsed/>
    <w:rsid w:val="0099263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92637"/>
    <w:rPr>
      <w:sz w:val="16"/>
      <w:szCs w:val="16"/>
    </w:rPr>
  </w:style>
  <w:style w:type="paragraph" w:styleId="Caption">
    <w:name w:val="caption"/>
    <w:basedOn w:val="Normal"/>
    <w:next w:val="Normal"/>
    <w:uiPriority w:val="35"/>
    <w:semiHidden/>
    <w:unhideWhenUsed/>
    <w:qFormat/>
    <w:rsid w:val="0099263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92637"/>
    <w:pPr>
      <w:spacing w:after="0" w:line="240" w:lineRule="auto"/>
      <w:ind w:left="4252"/>
    </w:pPr>
  </w:style>
  <w:style w:type="character" w:customStyle="1" w:styleId="ClosingChar">
    <w:name w:val="Closing Char"/>
    <w:basedOn w:val="DefaultParagraphFont"/>
    <w:link w:val="Closing"/>
    <w:uiPriority w:val="99"/>
    <w:semiHidden/>
    <w:rsid w:val="00992637"/>
  </w:style>
  <w:style w:type="paragraph" w:styleId="Date">
    <w:name w:val="Date"/>
    <w:basedOn w:val="Normal"/>
    <w:next w:val="Normal"/>
    <w:link w:val="DateChar"/>
    <w:uiPriority w:val="99"/>
    <w:semiHidden/>
    <w:unhideWhenUsed/>
    <w:rsid w:val="00992637"/>
  </w:style>
  <w:style w:type="character" w:customStyle="1" w:styleId="DateChar">
    <w:name w:val="Date Char"/>
    <w:basedOn w:val="DefaultParagraphFont"/>
    <w:link w:val="Date"/>
    <w:uiPriority w:val="99"/>
    <w:semiHidden/>
    <w:rsid w:val="00992637"/>
  </w:style>
  <w:style w:type="paragraph" w:styleId="DocumentMap">
    <w:name w:val="Document Map"/>
    <w:basedOn w:val="Normal"/>
    <w:link w:val="DocumentMapChar"/>
    <w:uiPriority w:val="99"/>
    <w:semiHidden/>
    <w:unhideWhenUsed/>
    <w:rsid w:val="0099263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92637"/>
    <w:rPr>
      <w:rFonts w:ascii="Segoe UI" w:hAnsi="Segoe UI" w:cs="Segoe UI"/>
      <w:sz w:val="16"/>
      <w:szCs w:val="16"/>
    </w:rPr>
  </w:style>
  <w:style w:type="paragraph" w:styleId="E-mailSignature">
    <w:name w:val="E-mail Signature"/>
    <w:basedOn w:val="Normal"/>
    <w:link w:val="E-mailSignatureChar"/>
    <w:uiPriority w:val="99"/>
    <w:semiHidden/>
    <w:unhideWhenUsed/>
    <w:rsid w:val="00992637"/>
    <w:pPr>
      <w:spacing w:after="0" w:line="240" w:lineRule="auto"/>
    </w:pPr>
  </w:style>
  <w:style w:type="character" w:customStyle="1" w:styleId="E-mailSignatureChar">
    <w:name w:val="E-mail Signature Char"/>
    <w:basedOn w:val="DefaultParagraphFont"/>
    <w:link w:val="E-mailSignature"/>
    <w:uiPriority w:val="99"/>
    <w:semiHidden/>
    <w:rsid w:val="00992637"/>
  </w:style>
  <w:style w:type="paragraph" w:styleId="EndnoteText">
    <w:name w:val="endnote text"/>
    <w:basedOn w:val="Normal"/>
    <w:link w:val="EndnoteTextChar"/>
    <w:uiPriority w:val="99"/>
    <w:semiHidden/>
    <w:unhideWhenUsed/>
    <w:rsid w:val="009926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2637"/>
    <w:rPr>
      <w:sz w:val="20"/>
      <w:szCs w:val="20"/>
    </w:rPr>
  </w:style>
  <w:style w:type="paragraph" w:styleId="EnvelopeAddress">
    <w:name w:val="envelope address"/>
    <w:basedOn w:val="Normal"/>
    <w:uiPriority w:val="99"/>
    <w:semiHidden/>
    <w:unhideWhenUsed/>
    <w:rsid w:val="009926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263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92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637"/>
    <w:rPr>
      <w:sz w:val="20"/>
      <w:szCs w:val="20"/>
    </w:rPr>
  </w:style>
  <w:style w:type="character" w:customStyle="1" w:styleId="Heading1Char">
    <w:name w:val="Heading 1 Char"/>
    <w:basedOn w:val="DefaultParagraphFont"/>
    <w:link w:val="Heading1"/>
    <w:uiPriority w:val="9"/>
    <w:rsid w:val="009926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926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9263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9263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9263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9263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926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263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92637"/>
    <w:pPr>
      <w:spacing w:after="0" w:line="240" w:lineRule="auto"/>
    </w:pPr>
    <w:rPr>
      <w:i/>
      <w:iCs/>
    </w:rPr>
  </w:style>
  <w:style w:type="character" w:customStyle="1" w:styleId="HTMLAddressChar">
    <w:name w:val="HTML Address Char"/>
    <w:basedOn w:val="DefaultParagraphFont"/>
    <w:link w:val="HTMLAddress"/>
    <w:uiPriority w:val="99"/>
    <w:semiHidden/>
    <w:rsid w:val="00992637"/>
    <w:rPr>
      <w:i/>
      <w:iCs/>
    </w:rPr>
  </w:style>
  <w:style w:type="paragraph" w:styleId="HTMLPreformatted">
    <w:name w:val="HTML Preformatted"/>
    <w:basedOn w:val="Normal"/>
    <w:link w:val="HTMLPreformattedChar"/>
    <w:uiPriority w:val="99"/>
    <w:semiHidden/>
    <w:unhideWhenUsed/>
    <w:rsid w:val="0099263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2637"/>
    <w:rPr>
      <w:rFonts w:ascii="Consolas" w:hAnsi="Consolas"/>
      <w:sz w:val="20"/>
      <w:szCs w:val="20"/>
    </w:rPr>
  </w:style>
  <w:style w:type="paragraph" w:styleId="Index1">
    <w:name w:val="index 1"/>
    <w:basedOn w:val="Normal"/>
    <w:next w:val="Normal"/>
    <w:autoRedefine/>
    <w:uiPriority w:val="99"/>
    <w:semiHidden/>
    <w:unhideWhenUsed/>
    <w:rsid w:val="00992637"/>
    <w:pPr>
      <w:spacing w:after="0" w:line="240" w:lineRule="auto"/>
      <w:ind w:left="220" w:hanging="220"/>
    </w:pPr>
  </w:style>
  <w:style w:type="paragraph" w:styleId="Index2">
    <w:name w:val="index 2"/>
    <w:basedOn w:val="Normal"/>
    <w:next w:val="Normal"/>
    <w:autoRedefine/>
    <w:uiPriority w:val="99"/>
    <w:semiHidden/>
    <w:unhideWhenUsed/>
    <w:rsid w:val="00992637"/>
    <w:pPr>
      <w:spacing w:after="0" w:line="240" w:lineRule="auto"/>
      <w:ind w:left="440" w:hanging="220"/>
    </w:pPr>
  </w:style>
  <w:style w:type="paragraph" w:styleId="Index3">
    <w:name w:val="index 3"/>
    <w:basedOn w:val="Normal"/>
    <w:next w:val="Normal"/>
    <w:autoRedefine/>
    <w:uiPriority w:val="99"/>
    <w:semiHidden/>
    <w:unhideWhenUsed/>
    <w:rsid w:val="00992637"/>
    <w:pPr>
      <w:spacing w:after="0" w:line="240" w:lineRule="auto"/>
      <w:ind w:left="660" w:hanging="220"/>
    </w:pPr>
  </w:style>
  <w:style w:type="paragraph" w:styleId="Index4">
    <w:name w:val="index 4"/>
    <w:basedOn w:val="Normal"/>
    <w:next w:val="Normal"/>
    <w:autoRedefine/>
    <w:uiPriority w:val="99"/>
    <w:semiHidden/>
    <w:unhideWhenUsed/>
    <w:rsid w:val="00992637"/>
    <w:pPr>
      <w:spacing w:after="0" w:line="240" w:lineRule="auto"/>
      <w:ind w:left="880" w:hanging="220"/>
    </w:pPr>
  </w:style>
  <w:style w:type="paragraph" w:styleId="Index5">
    <w:name w:val="index 5"/>
    <w:basedOn w:val="Normal"/>
    <w:next w:val="Normal"/>
    <w:autoRedefine/>
    <w:uiPriority w:val="99"/>
    <w:semiHidden/>
    <w:unhideWhenUsed/>
    <w:rsid w:val="00992637"/>
    <w:pPr>
      <w:spacing w:after="0" w:line="240" w:lineRule="auto"/>
      <w:ind w:left="1100" w:hanging="220"/>
    </w:pPr>
  </w:style>
  <w:style w:type="paragraph" w:styleId="Index6">
    <w:name w:val="index 6"/>
    <w:basedOn w:val="Normal"/>
    <w:next w:val="Normal"/>
    <w:autoRedefine/>
    <w:uiPriority w:val="99"/>
    <w:semiHidden/>
    <w:unhideWhenUsed/>
    <w:rsid w:val="00992637"/>
    <w:pPr>
      <w:spacing w:after="0" w:line="240" w:lineRule="auto"/>
      <w:ind w:left="1320" w:hanging="220"/>
    </w:pPr>
  </w:style>
  <w:style w:type="paragraph" w:styleId="Index7">
    <w:name w:val="index 7"/>
    <w:basedOn w:val="Normal"/>
    <w:next w:val="Normal"/>
    <w:autoRedefine/>
    <w:uiPriority w:val="99"/>
    <w:semiHidden/>
    <w:unhideWhenUsed/>
    <w:rsid w:val="00992637"/>
    <w:pPr>
      <w:spacing w:after="0" w:line="240" w:lineRule="auto"/>
      <w:ind w:left="1540" w:hanging="220"/>
    </w:pPr>
  </w:style>
  <w:style w:type="paragraph" w:styleId="Index8">
    <w:name w:val="index 8"/>
    <w:basedOn w:val="Normal"/>
    <w:next w:val="Normal"/>
    <w:autoRedefine/>
    <w:uiPriority w:val="99"/>
    <w:semiHidden/>
    <w:unhideWhenUsed/>
    <w:rsid w:val="00992637"/>
    <w:pPr>
      <w:spacing w:after="0" w:line="240" w:lineRule="auto"/>
      <w:ind w:left="1760" w:hanging="220"/>
    </w:pPr>
  </w:style>
  <w:style w:type="paragraph" w:styleId="Index9">
    <w:name w:val="index 9"/>
    <w:basedOn w:val="Normal"/>
    <w:next w:val="Normal"/>
    <w:autoRedefine/>
    <w:uiPriority w:val="99"/>
    <w:semiHidden/>
    <w:unhideWhenUsed/>
    <w:rsid w:val="00992637"/>
    <w:pPr>
      <w:spacing w:after="0" w:line="240" w:lineRule="auto"/>
      <w:ind w:left="1980" w:hanging="220"/>
    </w:pPr>
  </w:style>
  <w:style w:type="paragraph" w:styleId="IndexHeading">
    <w:name w:val="index heading"/>
    <w:basedOn w:val="Normal"/>
    <w:next w:val="Index1"/>
    <w:uiPriority w:val="99"/>
    <w:semiHidden/>
    <w:unhideWhenUsed/>
    <w:rsid w:val="009926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926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92637"/>
    <w:rPr>
      <w:i/>
      <w:iCs/>
      <w:color w:val="5B9BD5" w:themeColor="accent1"/>
    </w:rPr>
  </w:style>
  <w:style w:type="paragraph" w:styleId="List">
    <w:name w:val="List"/>
    <w:basedOn w:val="Normal"/>
    <w:uiPriority w:val="99"/>
    <w:semiHidden/>
    <w:unhideWhenUsed/>
    <w:rsid w:val="00992637"/>
    <w:pPr>
      <w:ind w:left="283" w:hanging="283"/>
      <w:contextualSpacing/>
    </w:pPr>
  </w:style>
  <w:style w:type="paragraph" w:styleId="List2">
    <w:name w:val="List 2"/>
    <w:basedOn w:val="Normal"/>
    <w:uiPriority w:val="99"/>
    <w:semiHidden/>
    <w:unhideWhenUsed/>
    <w:rsid w:val="00992637"/>
    <w:pPr>
      <w:ind w:left="566" w:hanging="283"/>
      <w:contextualSpacing/>
    </w:pPr>
  </w:style>
  <w:style w:type="paragraph" w:styleId="List3">
    <w:name w:val="List 3"/>
    <w:basedOn w:val="Normal"/>
    <w:uiPriority w:val="99"/>
    <w:semiHidden/>
    <w:unhideWhenUsed/>
    <w:rsid w:val="00992637"/>
    <w:pPr>
      <w:ind w:left="849" w:hanging="283"/>
      <w:contextualSpacing/>
    </w:pPr>
  </w:style>
  <w:style w:type="paragraph" w:styleId="List4">
    <w:name w:val="List 4"/>
    <w:basedOn w:val="Normal"/>
    <w:uiPriority w:val="99"/>
    <w:semiHidden/>
    <w:unhideWhenUsed/>
    <w:rsid w:val="00992637"/>
    <w:pPr>
      <w:ind w:left="1132" w:hanging="283"/>
      <w:contextualSpacing/>
    </w:pPr>
  </w:style>
  <w:style w:type="paragraph" w:styleId="List5">
    <w:name w:val="List 5"/>
    <w:basedOn w:val="Normal"/>
    <w:uiPriority w:val="99"/>
    <w:semiHidden/>
    <w:unhideWhenUsed/>
    <w:rsid w:val="00992637"/>
    <w:pPr>
      <w:ind w:left="1415" w:hanging="283"/>
      <w:contextualSpacing/>
    </w:pPr>
  </w:style>
  <w:style w:type="paragraph" w:styleId="ListBullet">
    <w:name w:val="List Bullet"/>
    <w:basedOn w:val="Normal"/>
    <w:uiPriority w:val="99"/>
    <w:semiHidden/>
    <w:unhideWhenUsed/>
    <w:rsid w:val="00992637"/>
    <w:pPr>
      <w:numPr>
        <w:numId w:val="11"/>
      </w:numPr>
      <w:contextualSpacing/>
    </w:pPr>
  </w:style>
  <w:style w:type="paragraph" w:styleId="ListBullet2">
    <w:name w:val="List Bullet 2"/>
    <w:basedOn w:val="Normal"/>
    <w:uiPriority w:val="99"/>
    <w:semiHidden/>
    <w:unhideWhenUsed/>
    <w:rsid w:val="00992637"/>
    <w:pPr>
      <w:numPr>
        <w:numId w:val="12"/>
      </w:numPr>
      <w:contextualSpacing/>
    </w:pPr>
  </w:style>
  <w:style w:type="paragraph" w:styleId="ListBullet3">
    <w:name w:val="List Bullet 3"/>
    <w:basedOn w:val="Normal"/>
    <w:uiPriority w:val="99"/>
    <w:semiHidden/>
    <w:unhideWhenUsed/>
    <w:rsid w:val="00992637"/>
    <w:pPr>
      <w:numPr>
        <w:numId w:val="13"/>
      </w:numPr>
      <w:contextualSpacing/>
    </w:pPr>
  </w:style>
  <w:style w:type="paragraph" w:styleId="ListBullet4">
    <w:name w:val="List Bullet 4"/>
    <w:basedOn w:val="Normal"/>
    <w:uiPriority w:val="99"/>
    <w:semiHidden/>
    <w:unhideWhenUsed/>
    <w:rsid w:val="00992637"/>
    <w:pPr>
      <w:numPr>
        <w:numId w:val="14"/>
      </w:numPr>
      <w:contextualSpacing/>
    </w:pPr>
  </w:style>
  <w:style w:type="paragraph" w:styleId="ListBullet5">
    <w:name w:val="List Bullet 5"/>
    <w:basedOn w:val="Normal"/>
    <w:uiPriority w:val="99"/>
    <w:semiHidden/>
    <w:unhideWhenUsed/>
    <w:rsid w:val="00992637"/>
    <w:pPr>
      <w:numPr>
        <w:numId w:val="15"/>
      </w:numPr>
      <w:contextualSpacing/>
    </w:pPr>
  </w:style>
  <w:style w:type="paragraph" w:styleId="ListContinue">
    <w:name w:val="List Continue"/>
    <w:basedOn w:val="Normal"/>
    <w:uiPriority w:val="99"/>
    <w:semiHidden/>
    <w:unhideWhenUsed/>
    <w:rsid w:val="00992637"/>
    <w:pPr>
      <w:spacing w:after="120"/>
      <w:ind w:left="283"/>
      <w:contextualSpacing/>
    </w:pPr>
  </w:style>
  <w:style w:type="paragraph" w:styleId="ListContinue2">
    <w:name w:val="List Continue 2"/>
    <w:basedOn w:val="Normal"/>
    <w:uiPriority w:val="99"/>
    <w:semiHidden/>
    <w:unhideWhenUsed/>
    <w:rsid w:val="00992637"/>
    <w:pPr>
      <w:spacing w:after="120"/>
      <w:ind w:left="566"/>
      <w:contextualSpacing/>
    </w:pPr>
  </w:style>
  <w:style w:type="paragraph" w:styleId="ListContinue3">
    <w:name w:val="List Continue 3"/>
    <w:basedOn w:val="Normal"/>
    <w:uiPriority w:val="99"/>
    <w:semiHidden/>
    <w:unhideWhenUsed/>
    <w:rsid w:val="00992637"/>
    <w:pPr>
      <w:spacing w:after="120"/>
      <w:ind w:left="849"/>
      <w:contextualSpacing/>
    </w:pPr>
  </w:style>
  <w:style w:type="paragraph" w:styleId="ListContinue4">
    <w:name w:val="List Continue 4"/>
    <w:basedOn w:val="Normal"/>
    <w:uiPriority w:val="99"/>
    <w:semiHidden/>
    <w:unhideWhenUsed/>
    <w:rsid w:val="00992637"/>
    <w:pPr>
      <w:spacing w:after="120"/>
      <w:ind w:left="1132"/>
      <w:contextualSpacing/>
    </w:pPr>
  </w:style>
  <w:style w:type="paragraph" w:styleId="ListContinue5">
    <w:name w:val="List Continue 5"/>
    <w:basedOn w:val="Normal"/>
    <w:uiPriority w:val="99"/>
    <w:semiHidden/>
    <w:unhideWhenUsed/>
    <w:rsid w:val="00992637"/>
    <w:pPr>
      <w:spacing w:after="120"/>
      <w:ind w:left="1415"/>
      <w:contextualSpacing/>
    </w:pPr>
  </w:style>
  <w:style w:type="paragraph" w:styleId="ListNumber">
    <w:name w:val="List Number"/>
    <w:basedOn w:val="Normal"/>
    <w:uiPriority w:val="99"/>
    <w:semiHidden/>
    <w:unhideWhenUsed/>
    <w:rsid w:val="00992637"/>
    <w:pPr>
      <w:numPr>
        <w:numId w:val="16"/>
      </w:numPr>
      <w:contextualSpacing/>
    </w:pPr>
  </w:style>
  <w:style w:type="paragraph" w:styleId="ListNumber2">
    <w:name w:val="List Number 2"/>
    <w:basedOn w:val="Normal"/>
    <w:uiPriority w:val="99"/>
    <w:semiHidden/>
    <w:unhideWhenUsed/>
    <w:rsid w:val="00992637"/>
    <w:pPr>
      <w:numPr>
        <w:numId w:val="17"/>
      </w:numPr>
      <w:contextualSpacing/>
    </w:pPr>
  </w:style>
  <w:style w:type="paragraph" w:styleId="ListNumber3">
    <w:name w:val="List Number 3"/>
    <w:basedOn w:val="Normal"/>
    <w:uiPriority w:val="99"/>
    <w:semiHidden/>
    <w:unhideWhenUsed/>
    <w:rsid w:val="00992637"/>
    <w:pPr>
      <w:numPr>
        <w:numId w:val="18"/>
      </w:numPr>
      <w:contextualSpacing/>
    </w:pPr>
  </w:style>
  <w:style w:type="paragraph" w:styleId="ListNumber4">
    <w:name w:val="List Number 4"/>
    <w:basedOn w:val="Normal"/>
    <w:uiPriority w:val="99"/>
    <w:semiHidden/>
    <w:unhideWhenUsed/>
    <w:rsid w:val="00992637"/>
    <w:pPr>
      <w:numPr>
        <w:numId w:val="19"/>
      </w:numPr>
      <w:contextualSpacing/>
    </w:pPr>
  </w:style>
  <w:style w:type="paragraph" w:styleId="ListNumber5">
    <w:name w:val="List Number 5"/>
    <w:basedOn w:val="Normal"/>
    <w:uiPriority w:val="99"/>
    <w:semiHidden/>
    <w:unhideWhenUsed/>
    <w:rsid w:val="00992637"/>
    <w:pPr>
      <w:numPr>
        <w:numId w:val="20"/>
      </w:numPr>
      <w:contextualSpacing/>
    </w:pPr>
  </w:style>
  <w:style w:type="paragraph" w:styleId="MacroText">
    <w:name w:val="macro"/>
    <w:link w:val="MacroTextChar"/>
    <w:uiPriority w:val="99"/>
    <w:semiHidden/>
    <w:unhideWhenUsed/>
    <w:rsid w:val="009926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92637"/>
    <w:rPr>
      <w:rFonts w:ascii="Consolas" w:hAnsi="Consolas"/>
      <w:sz w:val="20"/>
      <w:szCs w:val="20"/>
    </w:rPr>
  </w:style>
  <w:style w:type="paragraph" w:styleId="MessageHeader">
    <w:name w:val="Message Header"/>
    <w:basedOn w:val="Normal"/>
    <w:link w:val="MessageHeaderChar"/>
    <w:uiPriority w:val="99"/>
    <w:semiHidden/>
    <w:unhideWhenUsed/>
    <w:rsid w:val="009926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263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2637"/>
    <w:rPr>
      <w:rFonts w:ascii="Times New Roman" w:hAnsi="Times New Roman" w:cs="Times New Roman"/>
      <w:sz w:val="24"/>
      <w:szCs w:val="24"/>
    </w:rPr>
  </w:style>
  <w:style w:type="paragraph" w:styleId="NormalIndent">
    <w:name w:val="Normal Indent"/>
    <w:basedOn w:val="Normal"/>
    <w:uiPriority w:val="99"/>
    <w:semiHidden/>
    <w:unhideWhenUsed/>
    <w:rsid w:val="00992637"/>
    <w:pPr>
      <w:ind w:left="720"/>
    </w:pPr>
  </w:style>
  <w:style w:type="paragraph" w:styleId="NoteHeading">
    <w:name w:val="Note Heading"/>
    <w:basedOn w:val="Normal"/>
    <w:next w:val="Normal"/>
    <w:link w:val="NoteHeadingChar"/>
    <w:uiPriority w:val="99"/>
    <w:semiHidden/>
    <w:unhideWhenUsed/>
    <w:rsid w:val="00992637"/>
    <w:pPr>
      <w:spacing w:after="0" w:line="240" w:lineRule="auto"/>
    </w:pPr>
  </w:style>
  <w:style w:type="character" w:customStyle="1" w:styleId="NoteHeadingChar">
    <w:name w:val="Note Heading Char"/>
    <w:basedOn w:val="DefaultParagraphFont"/>
    <w:link w:val="NoteHeading"/>
    <w:uiPriority w:val="99"/>
    <w:semiHidden/>
    <w:rsid w:val="00992637"/>
  </w:style>
  <w:style w:type="paragraph" w:styleId="PlainText">
    <w:name w:val="Plain Text"/>
    <w:basedOn w:val="Normal"/>
    <w:link w:val="PlainTextChar"/>
    <w:uiPriority w:val="99"/>
    <w:semiHidden/>
    <w:unhideWhenUsed/>
    <w:rsid w:val="009926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92637"/>
    <w:rPr>
      <w:rFonts w:ascii="Consolas" w:hAnsi="Consolas"/>
      <w:sz w:val="21"/>
      <w:szCs w:val="21"/>
    </w:rPr>
  </w:style>
  <w:style w:type="paragraph" w:styleId="Quote">
    <w:name w:val="Quote"/>
    <w:basedOn w:val="Normal"/>
    <w:next w:val="Normal"/>
    <w:link w:val="QuoteChar"/>
    <w:uiPriority w:val="29"/>
    <w:qFormat/>
    <w:rsid w:val="0099263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2637"/>
    <w:rPr>
      <w:i/>
      <w:iCs/>
      <w:color w:val="404040" w:themeColor="text1" w:themeTint="BF"/>
    </w:rPr>
  </w:style>
  <w:style w:type="paragraph" w:styleId="Salutation">
    <w:name w:val="Salutation"/>
    <w:basedOn w:val="Normal"/>
    <w:next w:val="Normal"/>
    <w:link w:val="SalutationChar"/>
    <w:uiPriority w:val="99"/>
    <w:semiHidden/>
    <w:unhideWhenUsed/>
    <w:rsid w:val="00992637"/>
  </w:style>
  <w:style w:type="character" w:customStyle="1" w:styleId="SalutationChar">
    <w:name w:val="Salutation Char"/>
    <w:basedOn w:val="DefaultParagraphFont"/>
    <w:link w:val="Salutation"/>
    <w:uiPriority w:val="99"/>
    <w:semiHidden/>
    <w:rsid w:val="00992637"/>
  </w:style>
  <w:style w:type="paragraph" w:styleId="Signature">
    <w:name w:val="Signature"/>
    <w:basedOn w:val="Normal"/>
    <w:link w:val="SignatureChar"/>
    <w:uiPriority w:val="99"/>
    <w:semiHidden/>
    <w:unhideWhenUsed/>
    <w:rsid w:val="00992637"/>
    <w:pPr>
      <w:spacing w:after="0" w:line="240" w:lineRule="auto"/>
      <w:ind w:left="4252"/>
    </w:pPr>
  </w:style>
  <w:style w:type="character" w:customStyle="1" w:styleId="SignatureChar">
    <w:name w:val="Signature Char"/>
    <w:basedOn w:val="DefaultParagraphFont"/>
    <w:link w:val="Signature"/>
    <w:uiPriority w:val="99"/>
    <w:semiHidden/>
    <w:rsid w:val="00992637"/>
  </w:style>
  <w:style w:type="paragraph" w:styleId="Subtitle">
    <w:name w:val="Subtitle"/>
    <w:basedOn w:val="Normal"/>
    <w:next w:val="Normal"/>
    <w:link w:val="SubtitleChar"/>
    <w:uiPriority w:val="11"/>
    <w:qFormat/>
    <w:rsid w:val="009926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2637"/>
    <w:rPr>
      <w:rFonts w:eastAsiaTheme="minorEastAsia"/>
      <w:color w:val="5A5A5A" w:themeColor="text1" w:themeTint="A5"/>
      <w:spacing w:val="15"/>
    </w:rPr>
  </w:style>
  <w:style w:type="paragraph" w:styleId="TOCHeading">
    <w:name w:val="TOC Heading"/>
    <w:basedOn w:val="Heading1"/>
    <w:next w:val="Normal"/>
    <w:uiPriority w:val="39"/>
    <w:semiHidden/>
    <w:unhideWhenUsed/>
    <w:qFormat/>
    <w:rsid w:val="009926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77840">
      <w:bodyDiv w:val="1"/>
      <w:marLeft w:val="0"/>
      <w:marRight w:val="0"/>
      <w:marTop w:val="0"/>
      <w:marBottom w:val="0"/>
      <w:divBdr>
        <w:top w:val="none" w:sz="0" w:space="0" w:color="auto"/>
        <w:left w:val="none" w:sz="0" w:space="0" w:color="auto"/>
        <w:bottom w:val="none" w:sz="0" w:space="0" w:color="auto"/>
        <w:right w:val="none" w:sz="0" w:space="0" w:color="auto"/>
      </w:divBdr>
    </w:div>
    <w:div w:id="1269391908">
      <w:bodyDiv w:val="1"/>
      <w:marLeft w:val="0"/>
      <w:marRight w:val="0"/>
      <w:marTop w:val="0"/>
      <w:marBottom w:val="0"/>
      <w:divBdr>
        <w:top w:val="none" w:sz="0" w:space="0" w:color="auto"/>
        <w:left w:val="none" w:sz="0" w:space="0" w:color="auto"/>
        <w:bottom w:val="none" w:sz="0" w:space="0" w:color="auto"/>
        <w:right w:val="none" w:sz="0" w:space="0" w:color="auto"/>
      </w:divBdr>
    </w:div>
    <w:div w:id="18704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64090/" TargetMode="External"/><Relationship Id="rId18" Type="http://schemas.openxmlformats.org/officeDocument/2006/relationships/hyperlink" Target="https://www.gov.uk/government/publications/prevent-duty-guidanc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universal-health-visitor-reviews-advice-for-local-authorities"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 TargetMode="External"/><Relationship Id="rId17" Type="http://schemas.openxmlformats.org/officeDocument/2006/relationships/hyperlink" Target="https://www.gov.uk/government/uploads/system/uploads/attachment_data/file/564099" TargetMode="External"/><Relationship Id="rId25" Type="http://schemas.openxmlformats.org/officeDocument/2006/relationships/hyperlink" Target="http://www.nmc-uk.org/Nurses-and-midwives/Regulation-in-practice/Medicines-management-and-prescribing/"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64096/" TargetMode="External"/><Relationship Id="rId20" Type="http://schemas.openxmlformats.org/officeDocument/2006/relationships/hyperlink" Target="https://www.gov.uk/government/uploads/system/uploads/attachment_data/file/5426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gertips.phe.org.uk/profile-group/child-health/profile/child-health-overview/data" TargetMode="External"/><Relationship Id="rId24" Type="http://schemas.openxmlformats.org/officeDocument/2006/relationships/hyperlink" Target="http://www.nmc-uk.org/Nurses-and-midwives/Regulation-in-practice/Medicines-management-and-prescribing/"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64095/" TargetMode="External"/><Relationship Id="rId23" Type="http://schemas.openxmlformats.org/officeDocument/2006/relationships/hyperlink" Target="http://www.nmc.org.uk/standards/revalidation/" TargetMode="External"/><Relationship Id="rId28" Type="http://schemas.openxmlformats.org/officeDocument/2006/relationships/fontTable" Target="fontTable.xml"/><Relationship Id="rId10" Type="http://schemas.openxmlformats.org/officeDocument/2006/relationships/hyperlink" Target="https://www.gov.uk/government/publications/troubled-families-supporting-health-needs" TargetMode="External"/><Relationship Id="rId19" Type="http://schemas.openxmlformats.org/officeDocument/2006/relationships/hyperlink" Target="http://www.lancashire.police.uk/help-advice/safer-communities/counter-terrorism/partner-training.asp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v.uk/government/uploads/system/uploads/attachment_data/file/564093/" TargetMode="External"/><Relationship Id="rId22" Type="http://schemas.openxmlformats.org/officeDocument/2006/relationships/hyperlink" Target="http://www.screening.nhs.uk/incident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DA4C3-96BA-4227-93FE-D8C2EEDA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11710</Words>
  <Characters>66752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78306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Andrew</dc:creator>
  <cp:keywords/>
  <dc:description/>
  <cp:lastModifiedBy>Girvan, Lee</cp:lastModifiedBy>
  <cp:revision>4</cp:revision>
  <cp:lastPrinted>2017-05-30T11:05:00Z</cp:lastPrinted>
  <dcterms:created xsi:type="dcterms:W3CDTF">2017-06-02T12:48:00Z</dcterms:created>
  <dcterms:modified xsi:type="dcterms:W3CDTF">2017-06-02T13:46:00Z</dcterms:modified>
</cp:coreProperties>
</file>